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CB" w:rsidRDefault="00BA52CB" w:rsidP="00BA52CB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BA52CB" w:rsidRDefault="00BA52CB" w:rsidP="00BA52CB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BA52CB" w:rsidRDefault="00BA52CB" w:rsidP="00BA52C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</w:rPr>
      </w:pP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BA52CB" w:rsidRPr="00473F04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BA52CB" w:rsidRDefault="00BA52CB" w:rsidP="00BA52C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BA52CB" w:rsidRDefault="00BA52CB" w:rsidP="00BA52CB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BA52CB" w:rsidRDefault="00BA52CB" w:rsidP="00BA52CB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Pr="00776E2E" w:rsidRDefault="00AC3F30" w:rsidP="00BA52C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л</w:t>
      </w:r>
      <w:r w:rsidR="00BA52CB">
        <w:rPr>
          <w:rFonts w:ascii="Times New Roman" w:hAnsi="Times New Roman"/>
          <w:sz w:val="28"/>
          <w:szCs w:val="28"/>
        </w:rPr>
        <w:t>итературе</w:t>
      </w:r>
    </w:p>
    <w:p w:rsidR="00BA52CB" w:rsidRPr="00776E2E" w:rsidRDefault="00BA52CB" w:rsidP="00BA52CB">
      <w:pPr>
        <w:pStyle w:val="a3"/>
        <w:rPr>
          <w:rFonts w:ascii="Times New Roman" w:hAnsi="Times New Roman"/>
          <w:sz w:val="28"/>
          <w:szCs w:val="28"/>
        </w:rPr>
      </w:pPr>
    </w:p>
    <w:p w:rsidR="00BA52CB" w:rsidRDefault="00AC3F30" w:rsidP="00BA52CB">
      <w:pPr>
        <w:pStyle w:val="a3"/>
        <w:rPr>
          <w:rFonts w:ascii="Times New Roman" w:hAnsi="Times New Roman"/>
          <w:sz w:val="28"/>
          <w:szCs w:val="28"/>
        </w:rPr>
      </w:pPr>
      <w:r w:rsidRPr="00776E2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 9</w:t>
      </w:r>
    </w:p>
    <w:p w:rsidR="00BA52CB" w:rsidRDefault="00BA52CB" w:rsidP="00BA52CB">
      <w:pPr>
        <w:pStyle w:val="a3"/>
        <w:rPr>
          <w:rFonts w:ascii="Times New Roman" w:hAnsi="Times New Roman"/>
          <w:sz w:val="28"/>
          <w:szCs w:val="28"/>
        </w:rPr>
      </w:pPr>
    </w:p>
    <w:p w:rsidR="00BA52CB" w:rsidRPr="00776E2E" w:rsidRDefault="00AC3F30" w:rsidP="00BA52C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</w:t>
      </w:r>
      <w:r w:rsidR="00BA52CB">
        <w:rPr>
          <w:rFonts w:ascii="Times New Roman" w:hAnsi="Times New Roman"/>
          <w:sz w:val="28"/>
          <w:szCs w:val="28"/>
        </w:rPr>
        <w:t>часа в год</w:t>
      </w:r>
      <w:r>
        <w:rPr>
          <w:rFonts w:ascii="Times New Roman" w:hAnsi="Times New Roman"/>
          <w:sz w:val="28"/>
          <w:szCs w:val="28"/>
        </w:rPr>
        <w:t xml:space="preserve"> 95</w:t>
      </w:r>
      <w:r w:rsidR="00BA52CB">
        <w:rPr>
          <w:rFonts w:ascii="Times New Roman" w:hAnsi="Times New Roman"/>
          <w:sz w:val="28"/>
          <w:szCs w:val="28"/>
        </w:rPr>
        <w:t>, в неделю</w:t>
      </w:r>
      <w:r>
        <w:rPr>
          <w:rFonts w:ascii="Times New Roman" w:hAnsi="Times New Roman"/>
          <w:sz w:val="28"/>
          <w:szCs w:val="28"/>
        </w:rPr>
        <w:t xml:space="preserve"> - 3</w:t>
      </w: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BA52CB" w:rsidRDefault="00AC3F30" w:rsidP="00BA52CB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BA52CB" w:rsidRDefault="00AC3F30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2019 </w:t>
      </w:r>
      <w:r w:rsidR="00BA52CB">
        <w:rPr>
          <w:rFonts w:ascii="Times New Roman" w:eastAsia="Georgia" w:hAnsi="Times New Roman"/>
          <w:sz w:val="29"/>
          <w:szCs w:val="29"/>
        </w:rPr>
        <w:t>– 2020уч. год</w:t>
      </w:r>
    </w:p>
    <w:p w:rsidR="00BA52CB" w:rsidRPr="004B5027" w:rsidRDefault="00BA52CB" w:rsidP="00BA52C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2CB" w:rsidRPr="004B5027" w:rsidRDefault="00BA52CB" w:rsidP="00BA52CB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B5027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BA52CB" w:rsidRDefault="00BA52CB" w:rsidP="00BA52C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027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литературе</w:t>
      </w:r>
      <w:r w:rsidRPr="004B5027">
        <w:rPr>
          <w:rFonts w:ascii="Times New Roman" w:hAnsi="Times New Roman" w:cs="Times New Roman"/>
          <w:sz w:val="24"/>
          <w:szCs w:val="24"/>
        </w:rPr>
        <w:t xml:space="preserve"> для учащихся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4B5027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основной образовательной программы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>для основного общего образования,</w:t>
      </w:r>
      <w:proofErr w:type="gramStart"/>
      <w:r w:rsidRPr="004B50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B5027">
        <w:rPr>
          <w:rFonts w:ascii="Times New Roman" w:hAnsi="Times New Roman" w:cs="Times New Roman"/>
          <w:sz w:val="24"/>
          <w:szCs w:val="24"/>
        </w:rPr>
        <w:t xml:space="preserve"> годового календарного учебного графика МБОУ Лиховской СОШ, примерной общеобразовательной программы по учебному предмету</w:t>
      </w:r>
      <w:r w:rsidRPr="00BA52C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45E04" w:rsidRPr="00AC6CB0">
        <w:rPr>
          <w:rFonts w:ascii="Times New Roman" w:eastAsia="Times New Roman" w:hAnsi="Times New Roman" w:cs="Times New Roman"/>
          <w:sz w:val="24"/>
          <w:szCs w:val="24"/>
        </w:rPr>
        <w:t>примерной общеобразовательной программы по литературе</w:t>
      </w:r>
      <w:r w:rsidR="00645E04" w:rsidRPr="00AC6CB0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="00645E04" w:rsidRPr="00AC6CB0">
        <w:rPr>
          <w:rFonts w:ascii="Times New Roman" w:hAnsi="Times New Roman" w:cs="Times New Roman"/>
          <w:sz w:val="24"/>
          <w:szCs w:val="24"/>
        </w:rPr>
        <w:t xml:space="preserve">5-9 классов </w:t>
      </w:r>
      <w:r w:rsidR="00645E04"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В.Я.Коровиной</w:t>
      </w:r>
      <w:r w:rsidR="00645E0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645E04" w:rsidRPr="00AC6CB0">
        <w:rPr>
          <w:rFonts w:ascii="Times New Roman" w:hAnsi="Times New Roman" w:cs="Times New Roman"/>
          <w:sz w:val="24"/>
          <w:szCs w:val="24"/>
        </w:rPr>
        <w:t xml:space="preserve">для 5—9 классов </w:t>
      </w:r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М.: Просвещение</w:t>
      </w:r>
      <w:r w:rsidR="00645E04" w:rsidRPr="00AC6CB0">
        <w:rPr>
          <w:rFonts w:ascii="Times New Roman" w:eastAsia="Times New Roman" w:hAnsi="Times New Roman" w:cs="Times New Roman"/>
          <w:sz w:val="24"/>
          <w:szCs w:val="24"/>
        </w:rPr>
        <w:t>, 2012</w:t>
      </w:r>
      <w:r w:rsidR="00645E04" w:rsidRPr="00AC6C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5E04" w:rsidRPr="00AC6CB0">
        <w:rPr>
          <w:rFonts w:ascii="Times New Roman" w:eastAsia="Times New Roman" w:hAnsi="Times New Roman" w:cs="Times New Roman"/>
          <w:sz w:val="24"/>
          <w:szCs w:val="24"/>
        </w:rPr>
        <w:t xml:space="preserve">, (Рабочая программа по литературе для общеобразовательных учреждений (5-9 классы), по редакцией </w:t>
      </w:r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В.Я.Коровиной</w:t>
      </w:r>
      <w:r w:rsidR="00645E0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645E04" w:rsidRPr="00AC6CB0">
        <w:rPr>
          <w:rFonts w:ascii="Times New Roman" w:hAnsi="Times New Roman" w:cs="Times New Roman"/>
          <w:sz w:val="24"/>
          <w:szCs w:val="24"/>
        </w:rPr>
        <w:t xml:space="preserve">для 5—9 классов </w:t>
      </w:r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М.: Просвещение</w:t>
      </w:r>
      <w:r w:rsidR="00645E04" w:rsidRPr="00AC6CB0">
        <w:rPr>
          <w:rFonts w:ascii="Times New Roman" w:eastAsia="Times New Roman" w:hAnsi="Times New Roman" w:cs="Times New Roman"/>
          <w:sz w:val="24"/>
          <w:szCs w:val="24"/>
        </w:rPr>
        <w:t>, 2012,</w:t>
      </w:r>
      <w:r w:rsidR="00645E04" w:rsidRPr="00AC6CB0">
        <w:rPr>
          <w:rFonts w:ascii="Times New Roman" w:hAnsi="Times New Roman" w:cs="Times New Roman"/>
          <w:sz w:val="24"/>
          <w:szCs w:val="24"/>
        </w:rPr>
        <w:t xml:space="preserve">учебника </w:t>
      </w:r>
      <w:r w:rsidR="00645E0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Литература. </w:t>
      </w:r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 </w:t>
      </w:r>
      <w:proofErr w:type="spellStart"/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.: Учебник для общеобразовательных учреждений.</w:t>
      </w:r>
      <w:proofErr w:type="gramEnd"/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2-х ч./Авт.-сост. В.Я.Корови</w:t>
      </w:r>
      <w:r w:rsidR="00934A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 др. - М.: Просвещение, 2019</w:t>
      </w:r>
      <w:r w:rsidR="00645E04" w:rsidRPr="00645E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45E04" w:rsidRPr="00645E04">
        <w:rPr>
          <w:rFonts w:ascii="Times New Roman" w:hAnsi="Times New Roman" w:cs="Times New Roman"/>
          <w:sz w:val="24"/>
          <w:szCs w:val="24"/>
        </w:rPr>
        <w:t>,</w:t>
      </w:r>
      <w:r w:rsidR="00645E04" w:rsidRPr="00AC6CB0"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>(с учетом требований Федерального государственного</w:t>
      </w:r>
      <w:r w:rsidR="00645E04"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>образовательного стандарта.</w:t>
      </w:r>
      <w:proofErr w:type="gramEnd"/>
    </w:p>
    <w:p w:rsidR="00116BDD" w:rsidRPr="00C95AB2" w:rsidRDefault="00116BDD" w:rsidP="00116BD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В соответствии с учебным </w:t>
      </w:r>
      <w:r>
        <w:rPr>
          <w:rFonts w:ascii="Times New Roman" w:hAnsi="Times New Roman" w:cs="Times New Roman"/>
          <w:sz w:val="24"/>
          <w:szCs w:val="24"/>
        </w:rPr>
        <w:t>планом программа рассчитана на 3</w:t>
      </w:r>
      <w:r w:rsidRPr="00C95AB2">
        <w:rPr>
          <w:rFonts w:ascii="Times New Roman" w:hAnsi="Times New Roman" w:cs="Times New Roman"/>
          <w:sz w:val="24"/>
          <w:szCs w:val="24"/>
        </w:rPr>
        <w:t xml:space="preserve"> часа в неделю, 35 учебных недель в год.</w:t>
      </w:r>
    </w:p>
    <w:p w:rsidR="00116BDD" w:rsidRPr="00C95AB2" w:rsidRDefault="00116BDD" w:rsidP="00116BDD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C95AB2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</w:t>
      </w:r>
      <w:r w:rsidR="00185B06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учебных часа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116BDD" w:rsidRPr="00C95AB2" w:rsidRDefault="00116BDD" w:rsidP="00116BDD">
      <w:pPr>
        <w:pStyle w:val="a3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116BDD" w:rsidRPr="004B5027" w:rsidRDefault="00116BDD" w:rsidP="00BA52C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2CB" w:rsidRPr="004B5027" w:rsidRDefault="00BA52CB" w:rsidP="00BA52CB">
      <w:pPr>
        <w:pStyle w:val="a5"/>
        <w:spacing w:before="100" w:beforeAutospacing="1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Планируемые  результаты  освоения предмета в рамках ФГОС: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Личностные УУД: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формирование выраженной устойчивой учебно-познавательной мотивации и интереса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учению</w:t>
      </w:r>
      <w:proofErr w:type="gramStart"/>
      <w:r w:rsidRPr="00827B3F">
        <w:rPr>
          <w:rFonts w:ascii="Times New Roman" w:hAnsi="Times New Roman"/>
          <w:sz w:val="24"/>
          <w:szCs w:val="24"/>
        </w:rPr>
        <w:t>;ф</w:t>
      </w:r>
      <w:proofErr w:type="gramEnd"/>
      <w:r w:rsidRPr="00827B3F">
        <w:rPr>
          <w:rFonts w:ascii="Times New Roman" w:hAnsi="Times New Roman"/>
          <w:sz w:val="24"/>
          <w:szCs w:val="24"/>
        </w:rPr>
        <w:t>ормировать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уважение к личности и её достоинству;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формирование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эмпатии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как осознанного понимания и сопереживания чувствам других;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ориентироваться в системе моральных норм и ценностей и их </w:t>
      </w:r>
      <w:proofErr w:type="spellStart"/>
      <w:r w:rsidRPr="00827B3F">
        <w:rPr>
          <w:rFonts w:ascii="Times New Roman" w:hAnsi="Times New Roman"/>
          <w:sz w:val="24"/>
          <w:szCs w:val="24"/>
        </w:rPr>
        <w:t>иерархизации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уважение к истории;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гражданский патриотизм, любовь к Родине, чувство гордости за свою страну;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способствовать развитию культурной и этнической толерантности;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рефлексию.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УУД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обучение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целеполаганию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формулировать тему, проблему и цели урока;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анализировать условия достижения цели;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целевые приоритеты;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выделять альтернативные способы достижения цели и выбирать наиболее эффективный способ;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принимать решения в проблемной ситуации;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ставить новые учебные цели и задачи;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адекватно самостоятельно оценивать свои суждения и вносить необходимые коррективы в ходе дискуссии.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мнение и позицию, аргументировать её;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высказывать и обосновывать свою точку зрения;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и сравнивать разные точки зрения, прежде чем принимать решения и делать выбор;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оформлять свои мысли в письменной форме с учётом речевой ситуации;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тексты определённого жанра;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выступать перед аудиторией сверстников с сообщениями;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работать в группе – устанавливать рабочие отношения, эффективно сотрудничать и способствовать продуктивной кооперации;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интегрироваться в группу сверстников и строить продуктивное взаимодействие со сверстниками и взрослыми;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задавать вопросы, необходимые для организации собственной деятельности.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давать определения понятиям;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обобщать понятия;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вычитывать все виды текстовой информации;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пользоваться изучающим видом чтения;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строить рассуждения;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осуществлять сравнение;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излагать содержание прочитанного текста выборочно;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причинно-следственные связи;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расширенный поиск информации с использованием ресурсов библиотек и Интернета;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анализ;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учиться основам реализации проектно-исследовательской деятельности;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классификацию.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Предметные знания: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биографические сведения о писателе;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знать содержание прочитанных литературных произведений;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понятие о приключенческой литературе и литературном герое;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понятия вымысла и авторского замысла в литературе;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знать: что такое литературный портрет;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отличительные признаки стихотворной речи;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понятие о детективной литературе; особенности сюжета и композиции в детективе;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изученные теоретико-литературные понятия.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Предметные умения: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отношение к произведениям русской литературы;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характеризовать героев;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приключенческую литературу по её признакам;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уметь делать выводы об особенностях художественного мира приключенческой литературы;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выявлять заложенные в произведении вневременных, непреходящих нравственных ценностей и их современного звучания;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писать сочинения разных жанров;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анализировать литературное произведение;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уметь определять принадлежность произведения к одному из литературных родов и </w:t>
      </w:r>
      <w:proofErr w:type="spellStart"/>
      <w:r w:rsidRPr="00827B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827B3F">
        <w:rPr>
          <w:rFonts w:ascii="Times New Roman" w:hAnsi="Times New Roman"/>
          <w:sz w:val="24"/>
          <w:szCs w:val="24"/>
        </w:rPr>
        <w:t>;п</w:t>
      </w:r>
      <w:proofErr w:type="gramEnd"/>
      <w:r w:rsidRPr="00827B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пересказывать прозаическое произведение с использованием цитат из текста и образных средств русского языка;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литературный портрет от обычной биографии;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определять в произведении элементы сюжета, композиции;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героев;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понимать ключевые проблемы произведения;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произведения;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легенду и её интерпретацию в художественном произведении;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читать выразительно наизусть стихотворения;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узнавать фантастическую литературу по её признакам;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сказку от произведения фантастической литературы;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узнавать детектив по его жанровым признакам;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различать повесть и рассказ по их признакам;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различать в произведении автора и рассказчика;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стихотворный размер;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русское слово в его эстетической функции.</w:t>
      </w:r>
    </w:p>
    <w:p w:rsidR="00BA52CB" w:rsidRPr="00827B3F" w:rsidRDefault="00BA52CB" w:rsidP="00BA52CB">
      <w:pPr>
        <w:spacing w:after="0"/>
        <w:rPr>
          <w:rFonts w:ascii="Times New Roman" w:hAnsi="Times New Roman"/>
          <w:b/>
          <w:sz w:val="24"/>
          <w:szCs w:val="24"/>
        </w:rPr>
      </w:pPr>
      <w:r w:rsidRPr="00827B3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отношение к произведениям русской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характеризовать героев;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приключенческую литературу по её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делать выводы об особенностях художественного мира приключенческой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выявлять заложенные в произведении вневременных, непреходящих нравственных ценностей и их современного звучания;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писать сочинения разных жанров;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анализировать литературное произведение;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определять принадлежность произведения к одному из литературных родов и </w:t>
      </w:r>
      <w:proofErr w:type="spellStart"/>
      <w:r w:rsidRPr="00827B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827B3F">
        <w:rPr>
          <w:rFonts w:ascii="Times New Roman" w:hAnsi="Times New Roman"/>
          <w:sz w:val="24"/>
          <w:szCs w:val="24"/>
        </w:rPr>
        <w:t>;п</w:t>
      </w:r>
      <w:proofErr w:type="gramEnd"/>
      <w:r w:rsidRPr="00827B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пересказывать прозаическое произведение с использованием цитат из текста и образных средств русского языка;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создавать устное монологическое высказывание;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отличать литературный портрет от обычной биографии;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определять в произведении элементы сюжета, композиции;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героев;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понимать ключевые проблемы произведения;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произведения;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сопоставлять легенду и её интерпретацию в художественном произведении;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выразительно наизусть стихотворения;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фантастическую литературу по её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отличать сказку от произведения фантастической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узнавать детектив по его жанровым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различать повесть и рассказ по их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различать в произведении автора и рассказчика;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стихотворный размер;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русское слово в его эстетической функции.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 xml:space="preserve">Учащийся может использовать в практической деятельности: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создание собственных текстов в различных формах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анализ произведений разной жанровой природы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аргументированную формулировку своего отношения к </w:t>
      </w:r>
      <w:proofErr w:type="gramStart"/>
      <w:r w:rsidRPr="00827B3F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ведение самостоятельной проектно-исследовательской деятельности;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давать определения понятиям;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обобщать понятия;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самостоятельно вычитывать все виды текстовой информации;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пользоваться изучающим видом чтения;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-строить рассуждения;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осуществлять сравнение;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излагать содержание прочитанного текста выборочно;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устанавливать причинно-следственные связи;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b/>
          <w:bCs/>
          <w:sz w:val="24"/>
          <w:szCs w:val="24"/>
        </w:rPr>
        <w:t>В результате освоения обязательного минимума содержания предмета «Литература» выпускники получат возможность научиться: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восприятию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прочитать художественные произведения, предназначенные для чтения и текстуального изучения,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воспроизвести их конкретное содержание,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дать оценку героям и событиям;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>чтению,  истолкованию и оценке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анализировать и оценивать произведение как художественное целое, характеризовать во </w:t>
      </w:r>
      <w:proofErr w:type="gramStart"/>
      <w:r w:rsidRPr="00827B3F">
        <w:rPr>
          <w:rFonts w:ascii="Times New Roman" w:hAnsi="Times New Roman"/>
          <w:sz w:val="24"/>
          <w:szCs w:val="24"/>
        </w:rPr>
        <w:t>взаимосвязи</w:t>
      </w:r>
      <w:proofErr w:type="gramEnd"/>
      <w:r w:rsidRPr="00827B3F">
        <w:rPr>
          <w:rFonts w:ascii="Times New Roman" w:hAnsi="Times New Roman"/>
          <w:sz w:val="24"/>
          <w:szCs w:val="24"/>
        </w:rPr>
        <w:t xml:space="preserve"> следующие его компоненты: тема, идея (идейный смысл), основные герои;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особенности композиции и сюжета, значение важнейших эпизодов (сцен) в их взаимосвязи; роль портрета, пейзажа, интерьера;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род и жанр произведения; особенности авторской речи и речи действующих лиц;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выявлять авторское отношение к изображаемому и давать произведению личностную оценку;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обнаруживать понимание связи изученного произведения со временем его написания;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объяснять сходство тематики и героев в произведениях разных писателей;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речевой деятельности 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пересказывать узловые сцены и эпизоды изученных произведений;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давать устный и письменный развернутый (аргументированный) ответ о произведении;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изложения на основе литературно-художественных текстов;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сочинения по изученному произведению, о его героях и нравственных вопросах, поставленных писателем, а также на жизненные темы, близкие учащимся;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отзыв о самостоятельно прочитанном произведении с мотивировкой собственного отношения к героям и событиям;</w:t>
      </w:r>
    </w:p>
    <w:p w:rsidR="00BA52CB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выразительно читать произведения или фрагменты, в том числе выученные наизусть.</w:t>
      </w:r>
    </w:p>
    <w:p w:rsidR="001F6770" w:rsidRPr="009E421D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E421D">
        <w:rPr>
          <w:bCs/>
        </w:rPr>
        <w:t xml:space="preserve">Виды деятельности </w:t>
      </w:r>
      <w:proofErr w:type="gramStart"/>
      <w:r w:rsidRPr="009E421D">
        <w:rPr>
          <w:bCs/>
        </w:rPr>
        <w:t>обучающихся</w:t>
      </w:r>
      <w:proofErr w:type="gramEnd"/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Особенностью данных уроков является то, что на них организуется работа обучающихся с текстами различных литературных жанров, которая выстраивается по определенному алгоритму: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>
        <w:rPr>
          <w:color w:val="000000"/>
        </w:rPr>
        <w:t xml:space="preserve">— этап предварительной </w:t>
      </w:r>
      <w:proofErr w:type="spellStart"/>
      <w:r>
        <w:rPr>
          <w:color w:val="000000"/>
        </w:rPr>
        <w:t>дотекстовой</w:t>
      </w:r>
      <w:proofErr w:type="spellEnd"/>
      <w:r>
        <w:rPr>
          <w:color w:val="000000"/>
        </w:rPr>
        <w:t xml:space="preserve"> работы - актуализация читательского опыта, повторение пройденного материала по данной теме или произведений данного автора, тренировочные упражнения, направленные на совершенствование навыка чтения;</w:t>
      </w:r>
      <w:r>
        <w:rPr>
          <w:color w:val="000000"/>
        </w:rPr>
        <w:br/>
        <w:t>— этап первичного знакомства с текстом - целостное восприятие произведения (общее эмоциональное восприятие последовательности событий и действующих персонажей, эпохи, места и т. д.);</w:t>
      </w:r>
      <w:r>
        <w:rPr>
          <w:color w:val="000000"/>
        </w:rPr>
        <w:br/>
        <w:t>— детализированная работа с текстом - анализ содержания произведения;</w:t>
      </w:r>
      <w:proofErr w:type="gramEnd"/>
      <w:r>
        <w:rPr>
          <w:color w:val="000000"/>
        </w:rPr>
        <w:br/>
        <w:t>— "</w:t>
      </w:r>
      <w:proofErr w:type="spellStart"/>
      <w:r>
        <w:rPr>
          <w:color w:val="000000"/>
        </w:rPr>
        <w:t>послетекстовый</w:t>
      </w:r>
      <w:proofErr w:type="spellEnd"/>
      <w:r>
        <w:rPr>
          <w:color w:val="000000"/>
        </w:rPr>
        <w:t>" этап - обобщение прочитанного.</w:t>
      </w:r>
    </w:p>
    <w:p w:rsidR="001F6770" w:rsidRPr="000D3EAA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</w:pPr>
      <w:r w:rsidRPr="000D3EAA">
        <w:rPr>
          <w:bCs/>
          <w:iCs/>
        </w:rPr>
        <w:t xml:space="preserve">Виды деятельности </w:t>
      </w:r>
      <w:proofErr w:type="gramStart"/>
      <w:r w:rsidRPr="000D3EAA">
        <w:rPr>
          <w:bCs/>
          <w:iCs/>
        </w:rPr>
        <w:t>обучающихся</w:t>
      </w:r>
      <w:proofErr w:type="gramEnd"/>
      <w:r w:rsidRPr="000D3EAA">
        <w:rPr>
          <w:bCs/>
          <w:iCs/>
        </w:rPr>
        <w:t xml:space="preserve"> на этапе предварительной "</w:t>
      </w:r>
      <w:proofErr w:type="spellStart"/>
      <w:r w:rsidRPr="000D3EAA">
        <w:rPr>
          <w:bCs/>
          <w:iCs/>
        </w:rPr>
        <w:t>дотекстовой</w:t>
      </w:r>
      <w:proofErr w:type="spellEnd"/>
      <w:r w:rsidRPr="000D3EAA">
        <w:rPr>
          <w:bCs/>
          <w:iCs/>
        </w:rPr>
        <w:t>" работы:</w:t>
      </w:r>
    </w:p>
    <w:p w:rsidR="001F6770" w:rsidRDefault="001F6770" w:rsidP="000D3EAA">
      <w:pPr>
        <w:pStyle w:val="a6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>
        <w:br/>
        <w:t xml:space="preserve">4. </w:t>
      </w:r>
      <w:proofErr w:type="gramStart"/>
      <w:r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>
        <w:br/>
      </w:r>
      <w:proofErr w:type="gramEnd"/>
    </w:p>
    <w:p w:rsidR="001F6770" w:rsidRPr="000D3EAA" w:rsidRDefault="001F6770" w:rsidP="000D3EAA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AA">
        <w:rPr>
          <w:bCs/>
        </w:rPr>
        <w:t xml:space="preserve">Виды деятельности </w:t>
      </w:r>
      <w:proofErr w:type="gramStart"/>
      <w:r w:rsidRPr="000D3EAA">
        <w:rPr>
          <w:bCs/>
        </w:rPr>
        <w:t>обучающихся</w:t>
      </w:r>
      <w:proofErr w:type="gramEnd"/>
      <w:r w:rsidRPr="000D3EAA">
        <w:rPr>
          <w:bCs/>
        </w:rPr>
        <w:t xml:space="preserve"> на этапе детализированной работы с текстом: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1. Выборочное чтение отрывков литературного произведения по заданию учителя.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2. Чтение текста с комментарием и беседой.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3. Беседа с сопровождением выборочного чтения отрывков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 Чтение текста, пометка непонятных слов.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 Чтение текста и выделение ключевых слов абзаца, ключевого смыслового отрывка всего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6. Чтение текста, нахождение отрывка, наиболее подходящего в качестве описания к иллюстрации.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lastRenderedPageBreak/>
        <w:t>7. Самостоятельная постановка вопросов по содержанию прочитанного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8. Самостоятельная постановка вопросов к автору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9. Самостоятельная постановка вопросов к персонажу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10. Нахождение в тексте отрывка, который помог бы ответить на поставленный вопрос.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11. Чтение отрывка из литературного произведения и подбор звукового оформления к нему.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12. Чтение стихотворения, расстановка пауз.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13. Выразительное чтение небольшого отрывка текста прозы наизусть.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14. Выразительное чтение стихотворения наизусть.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15. Составление плана (цитатного, картинного, обычного)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16. Самостоятельный выборочный пересказ литературного произведения по заданию: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описание природы перед грозой;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жилища;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состояния персонажа.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17. Создание характеристики героя литературного произведения с использованием художественно-выразительных средств данного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18. "Интервью</w:t>
      </w:r>
      <w:proofErr w:type="gramStart"/>
      <w:r>
        <w:rPr>
          <w:color w:val="000000"/>
        </w:rPr>
        <w:t>"с</w:t>
      </w:r>
      <w:proofErr w:type="gramEnd"/>
      <w:r>
        <w:rPr>
          <w:color w:val="000000"/>
        </w:rPr>
        <w:t xml:space="preserve"> полюбившимся персонажем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19. Сравнение персонажей разных литературных произведений, обладающих схожими чертами, судьбами, обстоятельствами.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20. Нахождение и чтение слов и выражений, с помощью которых можно нарисовать устный портрет героя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21. Нахождение предложения или отрывка, отражающего главную мысль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22. Нахождение в тексте выводов по той или иной теме, проблеме, общей идеи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23. Установление в процессе чтения литературного произведения причинно-следственных связей.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24. Подбор литературному произведению подходящего названия.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25. Чтение литературного произведения и определение его жанра.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26.Чтение литературного произведения и нахождение в нем слов, которые, на взгляд ученика, устарели.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27. Чтение литературного произведения и нахождение в тексте: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эпитетов;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сравнений;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олицетворений;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метафор и т. д.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28. Чтение литературного произведения и нахождение завязки, кульминации, развязки сюжета.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29. Чтение в литературном произведении слов, к которым даны сноски.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30. Нахождение в литературном произведении и чтение слов и выражений, которые можно использовать при написании сочинения.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31. Работа со словарями (</w:t>
      </w:r>
      <w:proofErr w:type="gramStart"/>
      <w:r>
        <w:rPr>
          <w:color w:val="000000"/>
        </w:rPr>
        <w:t>толковый</w:t>
      </w:r>
      <w:proofErr w:type="gramEnd"/>
      <w:r>
        <w:rPr>
          <w:color w:val="000000"/>
        </w:rPr>
        <w:t>, синонимов, антонимов, иностранных слов и др.).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</w:t>
      </w:r>
    </w:p>
    <w:p w:rsidR="001F6770" w:rsidRPr="000D3EAA" w:rsidRDefault="001F6770" w:rsidP="001F6770">
      <w:pPr>
        <w:rPr>
          <w:rFonts w:ascii="Times New Roman" w:hAnsi="Times New Roman" w:cs="Times New Roman"/>
          <w:sz w:val="24"/>
          <w:szCs w:val="24"/>
        </w:rPr>
      </w:pPr>
      <w:r w:rsidRPr="000D3EAA">
        <w:rPr>
          <w:rFonts w:ascii="Times New Roman" w:hAnsi="Times New Roman" w:cs="Times New Roman"/>
          <w:sz w:val="24"/>
          <w:szCs w:val="24"/>
        </w:rPr>
        <w:t xml:space="preserve">Виды деятельности </w:t>
      </w:r>
      <w:proofErr w:type="gramStart"/>
      <w:r w:rsidRPr="000D3EA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D3EAA">
        <w:rPr>
          <w:rFonts w:ascii="Times New Roman" w:hAnsi="Times New Roman" w:cs="Times New Roman"/>
          <w:sz w:val="24"/>
          <w:szCs w:val="24"/>
        </w:rPr>
        <w:t xml:space="preserve"> на этапе обобщения изученного произведения: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1. Конкурсное чтение стихотворений.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2. Выполнение тестовых заданий к тексту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Инсценирование</w:t>
      </w:r>
      <w:proofErr w:type="spellEnd"/>
      <w:r>
        <w:rPr>
          <w:color w:val="000000"/>
        </w:rPr>
        <w:t xml:space="preserve"> (драматизация).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lastRenderedPageBreak/>
        <w:t>4. Чтение литературного произведения, придумывание продолжения или предыстории рассказа.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5.Составление отзыва о прочитанном литературном произведении.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</w:t>
      </w:r>
    </w:p>
    <w:p w:rsidR="001F6770" w:rsidRDefault="001F6770" w:rsidP="001F6770">
      <w:pPr>
        <w:spacing w:after="0"/>
        <w:ind w:left="1004"/>
        <w:rPr>
          <w:rFonts w:ascii="Times New Roman" w:hAnsi="Times New Roman"/>
          <w:sz w:val="24"/>
          <w:szCs w:val="24"/>
        </w:rPr>
      </w:pPr>
    </w:p>
    <w:p w:rsidR="00BA52CB" w:rsidRPr="009E421D" w:rsidRDefault="00BA52CB" w:rsidP="00BA52CB">
      <w:pPr>
        <w:spacing w:after="0"/>
        <w:ind w:left="644"/>
        <w:jc w:val="center"/>
        <w:rPr>
          <w:rFonts w:ascii="Times New Roman" w:hAnsi="Times New Roman"/>
          <w:sz w:val="24"/>
          <w:szCs w:val="24"/>
        </w:rPr>
      </w:pPr>
      <w:r w:rsidRPr="009E421D">
        <w:rPr>
          <w:rFonts w:ascii="Times New Roman" w:hAnsi="Times New Roman"/>
          <w:sz w:val="24"/>
          <w:szCs w:val="24"/>
        </w:rPr>
        <w:t>Содержание учебного предмета</w:t>
      </w:r>
    </w:p>
    <w:p w:rsidR="00BA52CB" w:rsidRPr="00BA52CB" w:rsidRDefault="00BA52CB" w:rsidP="00BA52CB">
      <w:pPr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ВВЕДЕНИЕ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Литература и ее роль в духовной жизни человека.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Шедевры родной литературы. Формирование потребно</w:t>
      </w:r>
      <w:r w:rsidRPr="00BA52CB">
        <w:rPr>
          <w:rFonts w:ascii="Times New Roman" w:hAnsi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BA52CB" w:rsidRPr="00BA52CB" w:rsidRDefault="00BA52CB" w:rsidP="00BA52CB">
      <w:pPr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BA52CB" w:rsidRPr="00BA52CB" w:rsidRDefault="00BA52CB" w:rsidP="00BA52CB">
      <w:pPr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 ИЗ ДРЕВНЕРУССКОЙ ЛИТЕРАТУРЫ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Беседа о древнерусской литературе. Самобытный харак</w:t>
      </w:r>
      <w:r w:rsidRPr="00BA52CB">
        <w:rPr>
          <w:rFonts w:ascii="Times New Roman" w:hAnsi="Times New Roman"/>
          <w:b/>
          <w:sz w:val="24"/>
          <w:szCs w:val="24"/>
        </w:rPr>
        <w:softHyphen/>
        <w:t>тер древнерусской</w:t>
      </w:r>
      <w:r w:rsidRPr="00BA52CB">
        <w:rPr>
          <w:rFonts w:ascii="Times New Roman" w:hAnsi="Times New Roman"/>
          <w:sz w:val="24"/>
          <w:szCs w:val="24"/>
        </w:rPr>
        <w:t xml:space="preserve"> литературы. Богатство и разнообразие жанров.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«Слово о полку Игореве»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И</w:t>
      </w:r>
      <w:proofErr w:type="gramEnd"/>
      <w:r w:rsidRPr="00BA52CB">
        <w:rPr>
          <w:rFonts w:ascii="Times New Roman" w:hAnsi="Times New Roman"/>
          <w:sz w:val="24"/>
          <w:szCs w:val="24"/>
        </w:rPr>
        <w:t>стория открытия памятника, проблема авторства. Художественные особенности произве</w:t>
      </w:r>
      <w:r w:rsidRPr="00BA52CB">
        <w:rPr>
          <w:rFonts w:ascii="Times New Roman" w:hAnsi="Times New Roman"/>
          <w:sz w:val="24"/>
          <w:szCs w:val="24"/>
        </w:rPr>
        <w:softHyphen/>
        <w:t>дения. Значение «Слова...» для русской литературы после</w:t>
      </w:r>
      <w:r w:rsidRPr="00BA52CB">
        <w:rPr>
          <w:rFonts w:ascii="Times New Roman" w:hAnsi="Times New Roman"/>
          <w:sz w:val="24"/>
          <w:szCs w:val="24"/>
        </w:rPr>
        <w:softHyphen/>
        <w:t>дующих веков.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 ЛИТЕРАТУРЫ 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BA52CB">
        <w:rPr>
          <w:rFonts w:ascii="Times New Roman" w:hAnsi="Times New Roman"/>
          <w:b/>
          <w:sz w:val="24"/>
          <w:szCs w:val="24"/>
        </w:rPr>
        <w:t xml:space="preserve">   ВЕКА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Характеристика русской литературы </w:t>
      </w:r>
      <w:r w:rsidRPr="00BA52CB">
        <w:rPr>
          <w:rFonts w:ascii="Times New Roman" w:hAnsi="Times New Roman"/>
          <w:sz w:val="24"/>
          <w:szCs w:val="24"/>
          <w:lang w:val="en-US"/>
        </w:rPr>
        <w:t>XVIII</w:t>
      </w:r>
      <w:r w:rsidRPr="00BA52CB">
        <w:rPr>
          <w:rFonts w:ascii="Times New Roman" w:hAnsi="Times New Roman"/>
          <w:sz w:val="24"/>
          <w:szCs w:val="24"/>
        </w:rPr>
        <w:t xml:space="preserve"> века. 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Граж</w:t>
      </w:r>
      <w:r w:rsidRPr="00BA52CB">
        <w:rPr>
          <w:rFonts w:ascii="Times New Roman" w:hAnsi="Times New Roman"/>
          <w:sz w:val="24"/>
          <w:szCs w:val="24"/>
        </w:rPr>
        <w:softHyphen/>
        <w:t>данский пафос русского классицизма.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3"/>
          <w:sz w:val="24"/>
          <w:szCs w:val="24"/>
        </w:rPr>
        <w:t>Михаил Васильевич Ломоносов.</w:t>
      </w:r>
      <w:r w:rsidRPr="00BA52CB">
        <w:rPr>
          <w:rFonts w:ascii="Times New Roman" w:hAnsi="Times New Roman"/>
          <w:spacing w:val="-3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Ученый, поэт, реформатор русского литературного языка и стиха.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BA52CB">
        <w:rPr>
          <w:rFonts w:ascii="Times New Roman" w:hAnsi="Times New Roman"/>
          <w:b/>
          <w:i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 w:rsidRPr="00BA52CB">
        <w:rPr>
          <w:rFonts w:ascii="Times New Roman" w:hAnsi="Times New Roman"/>
          <w:b/>
          <w:i/>
          <w:iCs/>
          <w:spacing w:val="-6"/>
          <w:sz w:val="24"/>
          <w:szCs w:val="24"/>
        </w:rPr>
        <w:t>ея</w:t>
      </w:r>
      <w:proofErr w:type="spellEnd"/>
      <w:r w:rsidRPr="00BA52CB">
        <w:rPr>
          <w:rFonts w:ascii="Times New Roman" w:hAnsi="Times New Roman"/>
          <w:b/>
          <w:i/>
          <w:iCs/>
          <w:spacing w:val="-6"/>
          <w:sz w:val="24"/>
          <w:szCs w:val="24"/>
        </w:rPr>
        <w:t xml:space="preserve"> Величества государыни Им</w:t>
      </w:r>
      <w:r w:rsidRPr="00BA52CB">
        <w:rPr>
          <w:rFonts w:ascii="Times New Roman" w:hAnsi="Times New Roman"/>
          <w:b/>
          <w:i/>
          <w:iCs/>
          <w:spacing w:val="-6"/>
          <w:sz w:val="24"/>
          <w:szCs w:val="24"/>
        </w:rPr>
        <w:softHyphen/>
      </w:r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ператрицы </w:t>
      </w:r>
      <w:proofErr w:type="spellStart"/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>Елисаветы</w:t>
      </w:r>
      <w:proofErr w:type="spellEnd"/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 Петровны 1747 года»</w:t>
      </w:r>
      <w:proofErr w:type="gramStart"/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>.</w:t>
      </w:r>
      <w:r w:rsidRPr="00BA52CB">
        <w:rPr>
          <w:rFonts w:ascii="Times New Roman" w:hAnsi="Times New Roman"/>
          <w:spacing w:val="-5"/>
          <w:sz w:val="24"/>
          <w:szCs w:val="24"/>
        </w:rPr>
        <w:t>П</w:t>
      </w:r>
      <w:proofErr w:type="gramEnd"/>
      <w:r w:rsidRPr="00BA52CB">
        <w:rPr>
          <w:rFonts w:ascii="Times New Roman" w:hAnsi="Times New Roman"/>
          <w:spacing w:val="-5"/>
          <w:sz w:val="24"/>
          <w:szCs w:val="24"/>
        </w:rPr>
        <w:t>рославле</w:t>
      </w:r>
      <w:r w:rsidRPr="00BA52CB">
        <w:rPr>
          <w:rFonts w:ascii="Times New Roman" w:hAnsi="Times New Roman"/>
          <w:spacing w:val="-5"/>
          <w:sz w:val="24"/>
          <w:szCs w:val="24"/>
        </w:rPr>
        <w:softHyphen/>
      </w:r>
      <w:r w:rsidRPr="00BA52CB">
        <w:rPr>
          <w:rFonts w:ascii="Times New Roman" w:hAnsi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Ода как жанр лирической по</w:t>
      </w:r>
      <w:r w:rsidRPr="00BA52CB">
        <w:rPr>
          <w:rFonts w:ascii="Times New Roman" w:hAnsi="Times New Roman"/>
          <w:i/>
          <w:sz w:val="24"/>
          <w:szCs w:val="24"/>
        </w:rPr>
        <w:softHyphen/>
        <w:t>эзии.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4"/>
          <w:sz w:val="24"/>
          <w:szCs w:val="24"/>
        </w:rPr>
        <w:t>Гавриил Романович Державин</w:t>
      </w:r>
      <w:r w:rsidRPr="00BA52CB">
        <w:rPr>
          <w:rFonts w:ascii="Times New Roman" w:hAnsi="Times New Roman"/>
          <w:spacing w:val="-4"/>
          <w:sz w:val="24"/>
          <w:szCs w:val="24"/>
        </w:rPr>
        <w:t>. Жизнь и творчество. (Об</w:t>
      </w:r>
      <w:r w:rsidRPr="00BA52CB">
        <w:rPr>
          <w:rFonts w:ascii="Times New Roman" w:hAnsi="Times New Roman"/>
          <w:spacing w:val="-4"/>
          <w:sz w:val="24"/>
          <w:szCs w:val="24"/>
        </w:rPr>
        <w:softHyphen/>
      </w:r>
      <w:r w:rsidRPr="00BA52CB">
        <w:rPr>
          <w:rFonts w:ascii="Times New Roman" w:hAnsi="Times New Roman"/>
          <w:sz w:val="24"/>
          <w:szCs w:val="24"/>
        </w:rPr>
        <w:t>зор.)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«Властителям и судиям»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Т</w:t>
      </w:r>
      <w:proofErr w:type="gramEnd"/>
      <w:r w:rsidRPr="00BA52CB">
        <w:rPr>
          <w:rFonts w:ascii="Times New Roman" w:hAnsi="Times New Roman"/>
          <w:sz w:val="24"/>
          <w:szCs w:val="24"/>
        </w:rPr>
        <w:t>ема несправедливости силь</w:t>
      </w:r>
      <w:r w:rsidRPr="00BA52CB">
        <w:rPr>
          <w:rFonts w:ascii="Times New Roman" w:hAnsi="Times New Roman"/>
          <w:sz w:val="24"/>
          <w:szCs w:val="24"/>
        </w:rPr>
        <w:softHyphen/>
        <w:t>ных мира сего. «Высокий» слог и ораторские, декламаци</w:t>
      </w:r>
      <w:r w:rsidRPr="00BA52CB">
        <w:rPr>
          <w:rFonts w:ascii="Times New Roman" w:hAnsi="Times New Roman"/>
          <w:sz w:val="24"/>
          <w:szCs w:val="24"/>
        </w:rPr>
        <w:softHyphen/>
        <w:t>онные интонации.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«Памятник»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Т</w:t>
      </w:r>
      <w:proofErr w:type="gramEnd"/>
      <w:r w:rsidRPr="00BA52CB">
        <w:rPr>
          <w:rFonts w:ascii="Times New Roman" w:hAnsi="Times New Roman"/>
          <w:sz w:val="24"/>
          <w:szCs w:val="24"/>
        </w:rPr>
        <w:t>радиции Горация. Мысль о бессмертии поэта. «Забавный русский слог» Державина и его особен</w:t>
      </w:r>
      <w:r w:rsidRPr="00BA52CB">
        <w:rPr>
          <w:rFonts w:ascii="Times New Roman" w:hAnsi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BA52CB" w:rsidRPr="00BA52CB" w:rsidRDefault="00BA52CB" w:rsidP="00BA52CB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Александр Николаевич Радищев.</w:t>
      </w:r>
      <w:r w:rsidRPr="00BA52CB">
        <w:rPr>
          <w:rFonts w:ascii="Times New Roman" w:hAnsi="Times New Roman"/>
          <w:sz w:val="24"/>
          <w:szCs w:val="24"/>
        </w:rPr>
        <w:t xml:space="preserve"> Слово о писателе.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«Путешествие   из   Петербурга   в   Москву»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(</w:t>
      </w:r>
      <w:proofErr w:type="gramEnd"/>
      <w:r w:rsidRPr="00BA52CB">
        <w:rPr>
          <w:rFonts w:ascii="Times New Roman" w:hAnsi="Times New Roman"/>
          <w:sz w:val="24"/>
          <w:szCs w:val="24"/>
        </w:rPr>
        <w:t>Обзор.) Широкое изображение российской действительности. Кри</w:t>
      </w:r>
      <w:r w:rsidRPr="00BA52CB">
        <w:rPr>
          <w:rFonts w:ascii="Times New Roman" w:hAnsi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BA52CB">
        <w:rPr>
          <w:rFonts w:ascii="Times New Roman" w:hAnsi="Times New Roman"/>
          <w:sz w:val="24"/>
          <w:szCs w:val="24"/>
        </w:rPr>
        <w:softHyphen/>
        <w:t>сти повествования. Жанр путешествия и его содержатель</w:t>
      </w:r>
      <w:r w:rsidRPr="00BA52CB">
        <w:rPr>
          <w:rFonts w:ascii="Times New Roman" w:hAnsi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BA52CB" w:rsidRPr="00BA52CB" w:rsidRDefault="00BA52CB" w:rsidP="00BA52CB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Николай Михайлович Карамзин.</w:t>
      </w:r>
      <w:r w:rsidRPr="00BA52C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Повесть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«Бедная Лиза»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,</w:t>
      </w:r>
      <w:r w:rsidRPr="00BA52CB">
        <w:rPr>
          <w:rFonts w:ascii="Times New Roman" w:hAnsi="Times New Roman"/>
          <w:sz w:val="24"/>
          <w:szCs w:val="24"/>
        </w:rPr>
        <w:t>с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тихотворение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«Осень».</w:t>
      </w:r>
      <w:r w:rsidRPr="00BA52CB">
        <w:rPr>
          <w:rFonts w:ascii="Times New Roman" w:hAnsi="Times New Roman"/>
          <w:sz w:val="24"/>
          <w:szCs w:val="24"/>
        </w:rPr>
        <w:t>Сенти</w:t>
      </w:r>
      <w:r w:rsidRPr="00BA52CB">
        <w:rPr>
          <w:rFonts w:ascii="Times New Roman" w:hAnsi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BA52CB">
        <w:rPr>
          <w:rFonts w:ascii="Times New Roman" w:hAnsi="Times New Roman"/>
          <w:sz w:val="24"/>
          <w:szCs w:val="24"/>
        </w:rPr>
        <w:softHyphen/>
        <w:t>ской литературы.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lastRenderedPageBreak/>
        <w:t>Теория литературы. Сентиментализм (начальные представления).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b/>
          <w:sz w:val="24"/>
          <w:szCs w:val="24"/>
        </w:rPr>
        <w:t xml:space="preserve">  ВЕКА</w:t>
      </w:r>
    </w:p>
    <w:p w:rsidR="00BA52CB" w:rsidRPr="00BA52CB" w:rsidRDefault="00BA52CB" w:rsidP="00BA52CB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BA52CB">
        <w:rPr>
          <w:rFonts w:ascii="Times New Roman" w:hAnsi="Times New Roman"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sz w:val="24"/>
          <w:szCs w:val="24"/>
        </w:rPr>
        <w:t xml:space="preserve"> века. Поэзия, проза, драматургия </w:t>
      </w:r>
      <w:r w:rsidRPr="00BA52CB">
        <w:rPr>
          <w:rFonts w:ascii="Times New Roman" w:hAnsi="Times New Roman"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BA52CB" w:rsidRPr="00BA52CB" w:rsidRDefault="00BA52CB" w:rsidP="00BA52CB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4"/>
          <w:sz w:val="24"/>
          <w:szCs w:val="24"/>
        </w:rPr>
        <w:t>Василий Андреевич Жуковский.</w:t>
      </w:r>
      <w:r w:rsidRPr="00BA52C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(Обзор.)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«Море»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Р</w:t>
      </w:r>
      <w:proofErr w:type="gramEnd"/>
      <w:r w:rsidRPr="00BA52CB">
        <w:rPr>
          <w:rFonts w:ascii="Times New Roman" w:hAnsi="Times New Roman"/>
          <w:sz w:val="24"/>
          <w:szCs w:val="24"/>
        </w:rPr>
        <w:t>омантический образ моря.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«Невыразимое»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Г</w:t>
      </w:r>
      <w:proofErr w:type="gramEnd"/>
      <w:r w:rsidRPr="00BA52CB">
        <w:rPr>
          <w:rFonts w:ascii="Times New Roman" w:hAnsi="Times New Roman"/>
          <w:sz w:val="24"/>
          <w:szCs w:val="24"/>
        </w:rPr>
        <w:t>раницы выразимого. Возможности по</w:t>
      </w:r>
      <w:r w:rsidRPr="00BA52CB">
        <w:rPr>
          <w:rFonts w:ascii="Times New Roman" w:hAnsi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«Светлана»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Ж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анр баллады в творчестве Жуковского: </w:t>
      </w:r>
      <w:proofErr w:type="spellStart"/>
      <w:r w:rsidRPr="00BA52CB">
        <w:rPr>
          <w:rFonts w:ascii="Times New Roman" w:hAnsi="Times New Roman"/>
          <w:sz w:val="24"/>
          <w:szCs w:val="24"/>
        </w:rPr>
        <w:t>сюжетность</w:t>
      </w:r>
      <w:proofErr w:type="spellEnd"/>
      <w:r w:rsidRPr="00BA52CB">
        <w:rPr>
          <w:rFonts w:ascii="Times New Roman" w:hAnsi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</w:t>
      </w:r>
      <w:r w:rsidRPr="00BA52CB">
        <w:rPr>
          <w:rFonts w:ascii="Times New Roman" w:hAnsi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BA52CB">
        <w:rPr>
          <w:rFonts w:ascii="Times New Roman" w:hAnsi="Times New Roman"/>
          <w:sz w:val="24"/>
          <w:szCs w:val="24"/>
        </w:rPr>
        <w:softHyphen/>
        <w:t>стической баллады. Нравственный мир героини как средо</w:t>
      </w:r>
      <w:r w:rsidRPr="00BA52CB">
        <w:rPr>
          <w:rFonts w:ascii="Times New Roman" w:hAnsi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BA52CB" w:rsidRPr="00BA52CB" w:rsidRDefault="00BA52CB" w:rsidP="00BA52CB">
      <w:pPr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Баллада (развитие представ</w:t>
      </w:r>
      <w:r w:rsidRPr="00BA52CB">
        <w:rPr>
          <w:rFonts w:ascii="Times New Roman" w:hAnsi="Times New Roman"/>
          <w:i/>
          <w:sz w:val="24"/>
          <w:szCs w:val="24"/>
        </w:rPr>
        <w:softHyphen/>
        <w:t>лений).</w:t>
      </w:r>
    </w:p>
    <w:p w:rsidR="00BA52CB" w:rsidRPr="00BA52CB" w:rsidRDefault="00BA52CB" w:rsidP="00BA52CB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4"/>
          <w:sz w:val="24"/>
          <w:szCs w:val="24"/>
        </w:rPr>
        <w:t>Александр Сергеевич Грибоедов.</w:t>
      </w:r>
      <w:r w:rsidRPr="00BA52C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(Обзор.)</w:t>
      </w:r>
    </w:p>
    <w:p w:rsidR="00BA52CB" w:rsidRPr="00BA52CB" w:rsidRDefault="00BA52CB" w:rsidP="00BA52CB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«Горе от ума»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О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BA52CB">
        <w:rPr>
          <w:rFonts w:ascii="Times New Roman" w:hAnsi="Times New Roman"/>
          <w:sz w:val="24"/>
          <w:szCs w:val="24"/>
        </w:rPr>
        <w:t xml:space="preserve">Критика о комедии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(И. А. Гончаров.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spellStart"/>
      <w:r w:rsidRPr="00BA52CB">
        <w:rPr>
          <w:rFonts w:ascii="Times New Roman" w:hAnsi="Times New Roman"/>
          <w:b/>
          <w:i/>
          <w:iCs/>
          <w:sz w:val="24"/>
          <w:szCs w:val="24"/>
        </w:rPr>
        <w:t>Мильон</w:t>
      </w:r>
      <w:proofErr w:type="spellEnd"/>
      <w:r w:rsidRPr="00BA52CB">
        <w:rPr>
          <w:rFonts w:ascii="Times New Roman" w:hAnsi="Times New Roman"/>
          <w:b/>
          <w:i/>
          <w:iCs/>
          <w:sz w:val="24"/>
          <w:szCs w:val="24"/>
        </w:rPr>
        <w:t xml:space="preserve"> терзаний»)</w:t>
      </w:r>
      <w:r w:rsidRPr="00BA52CB">
        <w:rPr>
          <w:rFonts w:ascii="Times New Roman" w:hAnsi="Times New Roman"/>
          <w:i/>
          <w:iCs/>
          <w:sz w:val="24"/>
          <w:szCs w:val="24"/>
        </w:rPr>
        <w:t>.</w:t>
      </w:r>
      <w:proofErr w:type="gramEnd"/>
      <w:r w:rsidRPr="00BA52C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52CB">
        <w:rPr>
          <w:rFonts w:ascii="Times New Roman" w:hAnsi="Times New Roman"/>
          <w:sz w:val="24"/>
          <w:szCs w:val="24"/>
        </w:rPr>
        <w:t>Преодоление канонов классицизма в комедии.</w:t>
      </w:r>
    </w:p>
    <w:p w:rsidR="00BA52CB" w:rsidRPr="00BA52CB" w:rsidRDefault="00BA52CB" w:rsidP="00BA52CB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5"/>
          <w:sz w:val="24"/>
          <w:szCs w:val="24"/>
        </w:rPr>
        <w:t>Александр Сергеевич Пушкин.</w:t>
      </w:r>
      <w:r w:rsidRPr="00BA52CB">
        <w:rPr>
          <w:rFonts w:ascii="Times New Roman" w:hAnsi="Times New Roman"/>
          <w:spacing w:val="-5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(Обзор.)</w:t>
      </w:r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A52CB">
        <w:rPr>
          <w:rFonts w:ascii="Times New Roman" w:hAnsi="Times New Roman"/>
          <w:sz w:val="24"/>
          <w:szCs w:val="24"/>
        </w:rPr>
        <w:t xml:space="preserve">Стихотворения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BA52CB" w:rsidRPr="00BA52CB" w:rsidRDefault="00BA52CB" w:rsidP="00BA52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Поэма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«Цыганы»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Г</w:t>
      </w:r>
      <w:proofErr w:type="gramEnd"/>
      <w:r w:rsidRPr="00BA52CB">
        <w:rPr>
          <w:rFonts w:ascii="Times New Roman" w:hAnsi="Times New Roman"/>
          <w:sz w:val="24"/>
          <w:szCs w:val="24"/>
        </w:rPr>
        <w:t>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«Евгений Онегин»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О</w:t>
      </w:r>
      <w:proofErr w:type="gramEnd"/>
      <w:r w:rsidRPr="00BA52CB">
        <w:rPr>
          <w:rFonts w:ascii="Times New Roman" w:hAnsi="Times New Roman"/>
          <w:sz w:val="24"/>
          <w:szCs w:val="24"/>
        </w:rPr>
        <w:t>бзор содержания. «Евгений Оне</w:t>
      </w:r>
      <w:r w:rsidRPr="00BA52CB">
        <w:rPr>
          <w:rFonts w:ascii="Times New Roman" w:hAnsi="Times New Roman"/>
          <w:sz w:val="24"/>
          <w:szCs w:val="24"/>
        </w:rPr>
        <w:softHyphen/>
        <w:t>гин» — роман в стихах. Творческая история. Образы глав</w:t>
      </w:r>
      <w:r w:rsidRPr="00BA52CB">
        <w:rPr>
          <w:rFonts w:ascii="Times New Roman" w:hAnsi="Times New Roman"/>
          <w:sz w:val="24"/>
          <w:szCs w:val="24"/>
        </w:rPr>
        <w:softHyphen/>
        <w:t>ных героев. Основная сюжетная линия и лирические от</w:t>
      </w:r>
      <w:r w:rsidRPr="00BA52CB">
        <w:rPr>
          <w:rFonts w:ascii="Times New Roman" w:hAnsi="Times New Roman"/>
          <w:sz w:val="24"/>
          <w:szCs w:val="24"/>
        </w:rPr>
        <w:softHyphen/>
        <w:t>ступления.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52CB">
        <w:rPr>
          <w:rFonts w:ascii="Times New Roman" w:hAnsi="Times New Roman"/>
          <w:sz w:val="24"/>
          <w:szCs w:val="24"/>
        </w:rPr>
        <w:t>Онегинская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BA52CB">
        <w:rPr>
          <w:rFonts w:ascii="Times New Roman" w:hAnsi="Times New Roman"/>
          <w:sz w:val="24"/>
          <w:szCs w:val="24"/>
        </w:rPr>
        <w:t>Типическое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 и индивидуальное в судьбах Ленского и Оне</w:t>
      </w:r>
      <w:r w:rsidRPr="00BA52CB">
        <w:rPr>
          <w:rFonts w:ascii="Times New Roman" w:hAnsi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BA52CB">
        <w:rPr>
          <w:rFonts w:ascii="Times New Roman" w:hAnsi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BA52CB">
        <w:rPr>
          <w:rFonts w:ascii="Times New Roman" w:hAnsi="Times New Roman"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sz w:val="24"/>
          <w:szCs w:val="24"/>
        </w:rPr>
        <w:t xml:space="preserve"> века; писательские оценки).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pacing w:val="-2"/>
          <w:sz w:val="24"/>
          <w:szCs w:val="24"/>
        </w:rPr>
        <w:t>«Моцарт и Сальери»</w:t>
      </w:r>
      <w:proofErr w:type="gramStart"/>
      <w:r w:rsidRPr="00BA52CB">
        <w:rPr>
          <w:rFonts w:ascii="Times New Roman" w:hAnsi="Times New Roman"/>
          <w:b/>
          <w:i/>
          <w:iCs/>
          <w:spacing w:val="-2"/>
          <w:sz w:val="24"/>
          <w:szCs w:val="24"/>
        </w:rPr>
        <w:t>.</w:t>
      </w:r>
      <w:r w:rsidRPr="00BA52CB">
        <w:rPr>
          <w:rFonts w:ascii="Times New Roman" w:hAnsi="Times New Roman"/>
          <w:spacing w:val="-2"/>
          <w:sz w:val="24"/>
          <w:szCs w:val="24"/>
        </w:rPr>
        <w:t>П</w:t>
      </w:r>
      <w:proofErr w:type="gramEnd"/>
      <w:r w:rsidRPr="00BA52CB">
        <w:rPr>
          <w:rFonts w:ascii="Times New Roman" w:hAnsi="Times New Roman"/>
          <w:spacing w:val="-2"/>
          <w:sz w:val="24"/>
          <w:szCs w:val="24"/>
        </w:rPr>
        <w:t xml:space="preserve">роблема «гения и злодейства». </w:t>
      </w:r>
      <w:r w:rsidRPr="00BA52CB">
        <w:rPr>
          <w:rFonts w:ascii="Times New Roman" w:hAnsi="Times New Roman"/>
          <w:sz w:val="24"/>
          <w:szCs w:val="24"/>
        </w:rPr>
        <w:t>Трагедийное начало «Моцарта и Сальери». Два типа миро</w:t>
      </w:r>
      <w:r w:rsidRPr="00BA52CB">
        <w:rPr>
          <w:rFonts w:ascii="Times New Roman" w:hAnsi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BA52CB" w:rsidRPr="00BA52CB" w:rsidRDefault="00BA52CB" w:rsidP="001A4DA2">
      <w:pPr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lastRenderedPageBreak/>
        <w:t>Теория литературы. Роман в стихах (начальные пред</w:t>
      </w:r>
      <w:r w:rsidRPr="00BA52CB">
        <w:rPr>
          <w:rFonts w:ascii="Times New Roman" w:hAnsi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4"/>
          <w:sz w:val="24"/>
          <w:szCs w:val="24"/>
        </w:rPr>
        <w:t>Михаил Юрьевич Лермонтов.</w:t>
      </w:r>
      <w:r w:rsidRPr="00BA52C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(Обзор.)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«Герой нашего времени»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О</w:t>
      </w:r>
      <w:proofErr w:type="gramEnd"/>
      <w:r w:rsidRPr="00BA52CB">
        <w:rPr>
          <w:rFonts w:ascii="Times New Roman" w:hAnsi="Times New Roman"/>
          <w:sz w:val="24"/>
          <w:szCs w:val="24"/>
        </w:rPr>
        <w:t>бзор содержания. «Герой на</w:t>
      </w:r>
      <w:r w:rsidRPr="00BA52CB">
        <w:rPr>
          <w:rFonts w:ascii="Times New Roman" w:hAnsi="Times New Roman"/>
          <w:sz w:val="24"/>
          <w:szCs w:val="24"/>
        </w:rPr>
        <w:softHyphen/>
        <w:t>шего времени» — первый психологический роман в рус</w:t>
      </w:r>
      <w:r w:rsidRPr="00BA52CB">
        <w:rPr>
          <w:rFonts w:ascii="Times New Roman" w:hAnsi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Особенности композиции. Печорин — «самый любопыт</w:t>
      </w:r>
      <w:r w:rsidRPr="00BA52CB">
        <w:rPr>
          <w:rFonts w:ascii="Times New Roman" w:hAnsi="Times New Roman"/>
          <w:sz w:val="24"/>
          <w:szCs w:val="24"/>
        </w:rPr>
        <w:softHyphen/>
        <w:t>ный предмет своих наблюдений» (В. Г. Белинский).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Печорин и Максим </w:t>
      </w:r>
      <w:proofErr w:type="spellStart"/>
      <w:r w:rsidRPr="00BA52CB">
        <w:rPr>
          <w:rFonts w:ascii="Times New Roman" w:hAnsi="Times New Roman"/>
          <w:sz w:val="24"/>
          <w:szCs w:val="24"/>
        </w:rPr>
        <w:t>Максимыч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. Печорин и доктор Вернер. Печорин и Грушницкий. Печорин и Вера. Печорин и Мери. Печорин и «ундина». Повесть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«Фаталист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»</w:t>
      </w:r>
      <w:r w:rsidRPr="00BA52CB">
        <w:rPr>
          <w:rFonts w:ascii="Times New Roman" w:hAnsi="Times New Roman"/>
          <w:sz w:val="24"/>
          <w:szCs w:val="24"/>
        </w:rPr>
        <w:t>и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 ее философско-композиционное значение. Споры о романтиз</w:t>
      </w:r>
      <w:r w:rsidRPr="00BA52CB">
        <w:rPr>
          <w:rFonts w:ascii="Times New Roman" w:hAnsi="Times New Roman"/>
          <w:sz w:val="24"/>
          <w:szCs w:val="24"/>
        </w:rPr>
        <w:softHyphen/>
        <w:t>ме и реализме романа. Поэзия Лермонтова и «Герой наше</w:t>
      </w:r>
      <w:r w:rsidRPr="00BA52CB">
        <w:rPr>
          <w:rFonts w:ascii="Times New Roman" w:hAnsi="Times New Roman"/>
          <w:sz w:val="24"/>
          <w:szCs w:val="24"/>
        </w:rPr>
        <w:softHyphen/>
        <w:t>го времени» в критике В. Г. Белинского.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Основные мотивы лирики.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>рок», «Нет, не тебя так пылко я люблю..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.»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Пафос вольности, чувство одиночества, тема любви, поэта и поэзии.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Понятие о романтизме (закреп</w:t>
      </w:r>
      <w:r w:rsidRPr="00BA52CB">
        <w:rPr>
          <w:rFonts w:ascii="Times New Roman" w:hAnsi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BA52CB">
        <w:rPr>
          <w:rFonts w:ascii="Times New Roman" w:hAnsi="Times New Roman"/>
          <w:i/>
          <w:sz w:val="24"/>
          <w:szCs w:val="24"/>
        </w:rPr>
        <w:softHyphen/>
        <w:t>чальные представления).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3"/>
          <w:sz w:val="24"/>
          <w:szCs w:val="24"/>
        </w:rPr>
        <w:t>Николай Васильевич Гоголь.</w:t>
      </w:r>
      <w:r w:rsidRPr="00BA52CB">
        <w:rPr>
          <w:rFonts w:ascii="Times New Roman" w:hAnsi="Times New Roman"/>
          <w:spacing w:val="-3"/>
          <w:sz w:val="24"/>
          <w:szCs w:val="24"/>
        </w:rPr>
        <w:t xml:space="preserve"> Жизнь и творчество. </w:t>
      </w:r>
      <w:r w:rsidRPr="00BA52CB">
        <w:rPr>
          <w:rFonts w:ascii="Times New Roman" w:hAnsi="Times New Roman"/>
          <w:sz w:val="24"/>
          <w:szCs w:val="24"/>
        </w:rPr>
        <w:t>(Обзор)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«Мертвые души»</w:t>
      </w:r>
      <w:r w:rsidRPr="00BA52CB">
        <w:rPr>
          <w:rFonts w:ascii="Times New Roman" w:hAnsi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BA52CB">
        <w:rPr>
          <w:rFonts w:ascii="Times New Roman" w:hAnsi="Times New Roman"/>
          <w:sz w:val="24"/>
          <w:szCs w:val="24"/>
        </w:rPr>
        <w:softHyphen/>
        <w:t>ков — «приобретатель», новый герой эпохи.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BA52CB">
        <w:rPr>
          <w:rFonts w:ascii="Times New Roman" w:hAnsi="Times New Roman"/>
          <w:sz w:val="24"/>
          <w:szCs w:val="24"/>
        </w:rPr>
        <w:softHyphen/>
        <w:t>шенности поэмы. Чичиков как антигерой. Эволюция Чи</w:t>
      </w:r>
      <w:r w:rsidRPr="00BA52CB">
        <w:rPr>
          <w:rFonts w:ascii="Times New Roman" w:hAnsi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BA52CB">
        <w:rPr>
          <w:rFonts w:ascii="Times New Roman" w:hAnsi="Times New Roman"/>
          <w:sz w:val="24"/>
          <w:szCs w:val="24"/>
        </w:rPr>
        <w:softHyphen/>
        <w:t>ского.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BA52CB">
        <w:rPr>
          <w:rFonts w:ascii="Times New Roman" w:hAnsi="Times New Roman"/>
          <w:i/>
          <w:sz w:val="24"/>
          <w:szCs w:val="24"/>
        </w:rPr>
        <w:t>видах</w:t>
      </w:r>
      <w:proofErr w:type="gramEnd"/>
      <w:r w:rsidRPr="00BA52CB">
        <w:rPr>
          <w:rFonts w:ascii="Times New Roman" w:hAnsi="Times New Roman"/>
          <w:i/>
          <w:sz w:val="24"/>
          <w:szCs w:val="24"/>
        </w:rPr>
        <w:t>: сатире, юморе, иронии, сарказме. Характер ко</w:t>
      </w:r>
      <w:r w:rsidRPr="00BA52CB">
        <w:rPr>
          <w:rFonts w:ascii="Times New Roman" w:hAnsi="Times New Roman"/>
          <w:i/>
          <w:sz w:val="24"/>
          <w:szCs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BA52CB">
        <w:rPr>
          <w:rFonts w:ascii="Times New Roman" w:hAnsi="Times New Roman"/>
          <w:i/>
          <w:sz w:val="24"/>
          <w:szCs w:val="24"/>
        </w:rPr>
        <w:t>издевка</w:t>
      </w:r>
      <w:proofErr w:type="gramEnd"/>
      <w:r w:rsidRPr="00BA52CB">
        <w:rPr>
          <w:rFonts w:ascii="Times New Roman" w:hAnsi="Times New Roman"/>
          <w:i/>
          <w:sz w:val="24"/>
          <w:szCs w:val="24"/>
        </w:rPr>
        <w:t xml:space="preserve">, беззлобное </w:t>
      </w:r>
      <w:proofErr w:type="spellStart"/>
      <w:r w:rsidRPr="00BA52CB">
        <w:rPr>
          <w:rFonts w:ascii="Times New Roman" w:hAnsi="Times New Roman"/>
          <w:i/>
          <w:sz w:val="24"/>
          <w:szCs w:val="24"/>
        </w:rPr>
        <w:t>комикование</w:t>
      </w:r>
      <w:proofErr w:type="spellEnd"/>
      <w:r w:rsidRPr="00BA52CB">
        <w:rPr>
          <w:rFonts w:ascii="Times New Roman" w:hAnsi="Times New Roman"/>
          <w:i/>
          <w:sz w:val="24"/>
          <w:szCs w:val="24"/>
        </w:rPr>
        <w:t>, дружеский смех (развитие представлений).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pacing w:val="-1"/>
          <w:sz w:val="24"/>
          <w:szCs w:val="24"/>
        </w:rPr>
        <w:t>Александр  Николаевич Островский.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  Слово о писателе.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«Бедность не порок»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П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атриархальный мир в пьесе и угроза его распада. Любовь в патриархальном мире. Любовь </w:t>
      </w:r>
      <w:proofErr w:type="spellStart"/>
      <w:r w:rsidRPr="00BA52CB">
        <w:rPr>
          <w:rFonts w:ascii="Times New Roman" w:hAnsi="Times New Roman"/>
          <w:sz w:val="24"/>
          <w:szCs w:val="24"/>
        </w:rPr>
        <w:t>Гордеевна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 литературы. Комедия как жанр драматургии (развитие понятия).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Федор Михайлович Достоевский.</w:t>
      </w:r>
      <w:r w:rsidRPr="00BA52C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«Белые ночи»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Т</w:t>
      </w:r>
      <w:proofErr w:type="gramEnd"/>
      <w:r w:rsidRPr="00BA52CB">
        <w:rPr>
          <w:rFonts w:ascii="Times New Roman" w:hAnsi="Times New Roman"/>
          <w:sz w:val="24"/>
          <w:szCs w:val="24"/>
        </w:rPr>
        <w:t>ип «петербургского мечтателя» — жад</w:t>
      </w:r>
      <w:r w:rsidRPr="00BA52CB">
        <w:rPr>
          <w:rFonts w:ascii="Times New Roman" w:hAnsi="Times New Roman"/>
          <w:sz w:val="24"/>
          <w:szCs w:val="24"/>
        </w:rPr>
        <w:softHyphen/>
        <w:t>ного к жизни и одновременно нежного, доброго, несчаст</w:t>
      </w:r>
      <w:r w:rsidRPr="00BA52CB">
        <w:rPr>
          <w:rFonts w:ascii="Times New Roman" w:hAnsi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BA52CB">
        <w:rPr>
          <w:rFonts w:ascii="Times New Roman" w:hAnsi="Times New Roman"/>
          <w:sz w:val="24"/>
          <w:szCs w:val="24"/>
        </w:rPr>
        <w:softHyphen/>
        <w:t>ности» в понимании Достоевского.</w:t>
      </w:r>
    </w:p>
    <w:p w:rsidR="00BA52CB" w:rsidRPr="00BA52CB" w:rsidRDefault="00BA52CB" w:rsidP="001A4DA2">
      <w:pPr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lastRenderedPageBreak/>
        <w:t>Теория   литературы. Повесть (развитие понятия).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BA52CB">
        <w:rPr>
          <w:rFonts w:ascii="Times New Roman" w:hAnsi="Times New Roman"/>
          <w:sz w:val="24"/>
          <w:szCs w:val="24"/>
        </w:rPr>
        <w:t>. Слово о писателе.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«Юность»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О</w:t>
      </w:r>
      <w:proofErr w:type="gramEnd"/>
      <w:r w:rsidRPr="00BA52CB">
        <w:rPr>
          <w:rFonts w:ascii="Times New Roman" w:hAnsi="Times New Roman"/>
          <w:sz w:val="24"/>
          <w:szCs w:val="24"/>
        </w:rPr>
        <w:t>бзор содержания автобиографической три</w:t>
      </w:r>
      <w:r w:rsidRPr="00BA52CB">
        <w:rPr>
          <w:rFonts w:ascii="Times New Roman" w:hAnsi="Times New Roman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BA52CB">
        <w:rPr>
          <w:rFonts w:ascii="Times New Roman" w:hAnsi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BA52CB">
        <w:rPr>
          <w:rFonts w:ascii="Times New Roman" w:hAnsi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BA52CB">
        <w:rPr>
          <w:rFonts w:ascii="Times New Roman" w:hAnsi="Times New Roman"/>
          <w:sz w:val="24"/>
          <w:szCs w:val="24"/>
        </w:rPr>
        <w:softHyphen/>
        <w:t>ренний монолог как форма раскрытия психологии героя.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Антон Павлович Чехов.</w:t>
      </w:r>
      <w:r w:rsidRPr="00BA52C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pacing w:val="-2"/>
          <w:sz w:val="24"/>
          <w:szCs w:val="24"/>
        </w:rPr>
        <w:t>«Тоска», «Смерть чиновника»</w:t>
      </w:r>
      <w:proofErr w:type="gramStart"/>
      <w:r w:rsidRPr="00BA52CB">
        <w:rPr>
          <w:rFonts w:ascii="Times New Roman" w:hAnsi="Times New Roman"/>
          <w:b/>
          <w:i/>
          <w:iCs/>
          <w:spacing w:val="-2"/>
          <w:sz w:val="24"/>
          <w:szCs w:val="24"/>
        </w:rPr>
        <w:t>.</w:t>
      </w:r>
      <w:r w:rsidRPr="00BA52CB">
        <w:rPr>
          <w:rFonts w:ascii="Times New Roman" w:hAnsi="Times New Roman"/>
          <w:spacing w:val="-2"/>
          <w:sz w:val="24"/>
          <w:szCs w:val="24"/>
        </w:rPr>
        <w:t>И</w:t>
      </w:r>
      <w:proofErr w:type="gramEnd"/>
      <w:r w:rsidRPr="00BA52CB">
        <w:rPr>
          <w:rFonts w:ascii="Times New Roman" w:hAnsi="Times New Roman"/>
          <w:spacing w:val="-2"/>
          <w:sz w:val="24"/>
          <w:szCs w:val="24"/>
        </w:rPr>
        <w:t xml:space="preserve">стинные и ложные </w:t>
      </w:r>
      <w:r w:rsidRPr="00BA52CB">
        <w:rPr>
          <w:rFonts w:ascii="Times New Roman" w:hAnsi="Times New Roman"/>
          <w:sz w:val="24"/>
          <w:szCs w:val="24"/>
        </w:rPr>
        <w:t>ценности героев рассказа.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«Смерть чиновника». Эволюция образа маленького чело</w:t>
      </w:r>
      <w:r w:rsidRPr="00BA52CB">
        <w:rPr>
          <w:rFonts w:ascii="Times New Roman" w:hAnsi="Times New Roman"/>
          <w:sz w:val="24"/>
          <w:szCs w:val="24"/>
        </w:rPr>
        <w:softHyphen/>
        <w:t xml:space="preserve">века в русской литературе </w:t>
      </w:r>
      <w:r w:rsidRPr="00BA52CB">
        <w:rPr>
          <w:rFonts w:ascii="Times New Roman" w:hAnsi="Times New Roman"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sz w:val="24"/>
          <w:szCs w:val="24"/>
        </w:rPr>
        <w:t xml:space="preserve"> века. Чеховское отношение 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BA52CB">
        <w:rPr>
          <w:rFonts w:ascii="Times New Roman" w:hAnsi="Times New Roman"/>
          <w:sz w:val="24"/>
          <w:szCs w:val="24"/>
        </w:rPr>
        <w:t>Тема одиночества человека в многолюдном городе.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Развитие представлений о жан</w:t>
      </w:r>
      <w:r w:rsidRPr="00BA52CB">
        <w:rPr>
          <w:rFonts w:ascii="Times New Roman" w:hAnsi="Times New Roman"/>
          <w:i/>
          <w:sz w:val="24"/>
          <w:szCs w:val="24"/>
        </w:rPr>
        <w:softHyphen/>
        <w:t>ровых особенностях рассказа.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поэзии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BA52CB">
        <w:rPr>
          <w:rFonts w:ascii="Times New Roman" w:hAnsi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b/>
          <w:sz w:val="24"/>
          <w:szCs w:val="24"/>
        </w:rPr>
        <w:t xml:space="preserve">  ВЕКА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Богатство и разнообразие жанров и направлений рус</w:t>
      </w:r>
      <w:r w:rsidRPr="00BA52CB">
        <w:rPr>
          <w:rFonts w:ascii="Times New Roman" w:hAnsi="Times New Roman"/>
          <w:sz w:val="24"/>
          <w:szCs w:val="24"/>
        </w:rPr>
        <w:softHyphen/>
        <w:t xml:space="preserve">ской литературы </w:t>
      </w:r>
      <w:r w:rsidRPr="00BA52CB">
        <w:rPr>
          <w:rFonts w:ascii="Times New Roman" w:hAnsi="Times New Roman"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sz w:val="24"/>
          <w:szCs w:val="24"/>
        </w:rPr>
        <w:t xml:space="preserve"> века.</w:t>
      </w:r>
    </w:p>
    <w:p w:rsidR="00BA52CB" w:rsidRPr="00BA52CB" w:rsidRDefault="00BA52CB" w:rsidP="001A4DA2">
      <w:pPr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Из  русской  прозы  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b/>
          <w:sz w:val="24"/>
          <w:szCs w:val="24"/>
        </w:rPr>
        <w:t xml:space="preserve"> века </w:t>
      </w:r>
      <w:r w:rsidRPr="00BA52CB">
        <w:rPr>
          <w:rFonts w:ascii="Times New Roman" w:hAnsi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BA52CB">
        <w:rPr>
          <w:rFonts w:ascii="Times New Roman" w:hAnsi="Times New Roman"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sz w:val="24"/>
          <w:szCs w:val="24"/>
        </w:rPr>
        <w:t xml:space="preserve"> века, о ведущих прозаиках России.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Иван Алексеевич Бунин.</w:t>
      </w:r>
      <w:r w:rsidRPr="00BA52CB">
        <w:rPr>
          <w:rFonts w:ascii="Times New Roman" w:hAnsi="Times New Roman"/>
          <w:sz w:val="24"/>
          <w:szCs w:val="24"/>
        </w:rPr>
        <w:t xml:space="preserve"> Слово о </w:t>
      </w:r>
      <w:proofErr w:type="spellStart"/>
      <w:r w:rsidRPr="00BA52CB">
        <w:rPr>
          <w:rFonts w:ascii="Times New Roman" w:hAnsi="Times New Roman"/>
          <w:sz w:val="24"/>
          <w:szCs w:val="24"/>
        </w:rPr>
        <w:t>писателе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spacing w:val="-1"/>
          <w:sz w:val="24"/>
          <w:szCs w:val="24"/>
        </w:rPr>
        <w:t>Р</w:t>
      </w:r>
      <w:proofErr w:type="gramEnd"/>
      <w:r w:rsidRPr="00BA52CB">
        <w:rPr>
          <w:rFonts w:ascii="Times New Roman" w:hAnsi="Times New Roman"/>
          <w:spacing w:val="-1"/>
          <w:sz w:val="24"/>
          <w:szCs w:val="24"/>
        </w:rPr>
        <w:t>ассказ</w:t>
      </w:r>
      <w:proofErr w:type="spellEnd"/>
      <w:r w:rsidRPr="00BA52C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A52CB">
        <w:rPr>
          <w:rFonts w:ascii="Times New Roman" w:hAnsi="Times New Roman"/>
          <w:b/>
          <w:i/>
          <w:iCs/>
          <w:spacing w:val="-1"/>
          <w:sz w:val="24"/>
          <w:szCs w:val="24"/>
        </w:rPr>
        <w:t>«Темные аллеи».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Печальная история любви людей </w:t>
      </w:r>
      <w:r w:rsidRPr="00BA52CB">
        <w:rPr>
          <w:rFonts w:ascii="Times New Roman" w:hAnsi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Михаил Афанасьевич Булгаков.</w:t>
      </w:r>
      <w:r w:rsidRPr="00BA52CB">
        <w:rPr>
          <w:rFonts w:ascii="Times New Roman" w:hAnsi="Times New Roman"/>
          <w:sz w:val="24"/>
          <w:szCs w:val="24"/>
        </w:rPr>
        <w:t xml:space="preserve">  Слово о </w:t>
      </w:r>
      <w:proofErr w:type="spellStart"/>
      <w:r w:rsidRPr="00BA52CB">
        <w:rPr>
          <w:rFonts w:ascii="Times New Roman" w:hAnsi="Times New Roman"/>
          <w:sz w:val="24"/>
          <w:szCs w:val="24"/>
        </w:rPr>
        <w:t>писателе</w:t>
      </w:r>
      <w:proofErr w:type="gramStart"/>
      <w:r w:rsidRPr="00BA52CB">
        <w:rPr>
          <w:rFonts w:ascii="Times New Roman" w:hAnsi="Times New Roman"/>
          <w:sz w:val="24"/>
          <w:szCs w:val="24"/>
        </w:rPr>
        <w:t>.П</w:t>
      </w:r>
      <w:proofErr w:type="gramEnd"/>
      <w:r w:rsidRPr="00BA52CB">
        <w:rPr>
          <w:rFonts w:ascii="Times New Roman" w:hAnsi="Times New Roman"/>
          <w:sz w:val="24"/>
          <w:szCs w:val="24"/>
        </w:rPr>
        <w:t>овесть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«Собачье сердце».</w:t>
      </w:r>
      <w:r w:rsidRPr="00BA52CB">
        <w:rPr>
          <w:rFonts w:ascii="Times New Roman" w:hAnsi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BA52CB">
        <w:rPr>
          <w:rFonts w:ascii="Times New Roman" w:hAnsi="Times New Roman"/>
          <w:sz w:val="24"/>
          <w:szCs w:val="24"/>
        </w:rPr>
        <w:t>шариковщины</w:t>
      </w:r>
      <w:proofErr w:type="spellEnd"/>
      <w:r w:rsidRPr="00BA52CB">
        <w:rPr>
          <w:rFonts w:ascii="Times New Roman" w:hAnsi="Times New Roman"/>
          <w:sz w:val="24"/>
          <w:szCs w:val="24"/>
        </w:rPr>
        <w:t>», «</w:t>
      </w:r>
      <w:proofErr w:type="spellStart"/>
      <w:r w:rsidRPr="00BA52CB">
        <w:rPr>
          <w:rFonts w:ascii="Times New Roman" w:hAnsi="Times New Roman"/>
          <w:sz w:val="24"/>
          <w:szCs w:val="24"/>
        </w:rPr>
        <w:t>швондерства</w:t>
      </w:r>
      <w:proofErr w:type="spellEnd"/>
      <w:r w:rsidRPr="00BA52CB">
        <w:rPr>
          <w:rFonts w:ascii="Times New Roman" w:hAnsi="Times New Roman"/>
          <w:sz w:val="24"/>
          <w:szCs w:val="24"/>
        </w:rPr>
        <w:t>». Поэти</w:t>
      </w:r>
      <w:r w:rsidRPr="00BA52CB">
        <w:rPr>
          <w:rFonts w:ascii="Times New Roman" w:hAnsi="Times New Roman"/>
          <w:sz w:val="24"/>
          <w:szCs w:val="24"/>
        </w:rPr>
        <w:softHyphen/>
        <w:t>ка Булгакова-сатирика. Прием гротеска в повести.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Художественная условность, фан</w:t>
      </w:r>
      <w:r w:rsidRPr="00BA52CB">
        <w:rPr>
          <w:rFonts w:ascii="Times New Roman" w:hAnsi="Times New Roman"/>
          <w:i/>
          <w:sz w:val="24"/>
          <w:szCs w:val="24"/>
        </w:rPr>
        <w:softHyphen/>
        <w:t>тастика, сатира (развитие понятий).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Михаил Александрович Шолохов.</w:t>
      </w:r>
      <w:r w:rsidRPr="00BA52CB">
        <w:rPr>
          <w:rFonts w:ascii="Times New Roman" w:hAnsi="Times New Roman"/>
          <w:sz w:val="24"/>
          <w:szCs w:val="24"/>
        </w:rPr>
        <w:t xml:space="preserve">  Слово о </w:t>
      </w:r>
      <w:proofErr w:type="spellStart"/>
      <w:r w:rsidRPr="00BA52CB">
        <w:rPr>
          <w:rFonts w:ascii="Times New Roman" w:hAnsi="Times New Roman"/>
          <w:sz w:val="24"/>
          <w:szCs w:val="24"/>
        </w:rPr>
        <w:t>писателе</w:t>
      </w:r>
      <w:proofErr w:type="gramStart"/>
      <w:r w:rsidRPr="00BA52CB">
        <w:rPr>
          <w:rFonts w:ascii="Times New Roman" w:hAnsi="Times New Roman"/>
          <w:sz w:val="24"/>
          <w:szCs w:val="24"/>
        </w:rPr>
        <w:t>.Р</w:t>
      </w:r>
      <w:proofErr w:type="gramEnd"/>
      <w:r w:rsidRPr="00BA52CB">
        <w:rPr>
          <w:rFonts w:ascii="Times New Roman" w:hAnsi="Times New Roman"/>
          <w:sz w:val="24"/>
          <w:szCs w:val="24"/>
        </w:rPr>
        <w:t>ассказ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«Судьба человека».</w:t>
      </w:r>
      <w:r w:rsidRPr="00BA52CB">
        <w:rPr>
          <w:rFonts w:ascii="Times New Roman" w:hAnsi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BA52CB">
        <w:rPr>
          <w:rFonts w:ascii="Times New Roman" w:hAnsi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BA52CB">
        <w:rPr>
          <w:rFonts w:ascii="Times New Roman" w:hAnsi="Times New Roman"/>
          <w:sz w:val="24"/>
          <w:szCs w:val="24"/>
        </w:rPr>
        <w:softHyphen/>
        <w:t>ды для раскрытия идеи рассказа. Широта типизации.</w:t>
      </w:r>
    </w:p>
    <w:p w:rsidR="00BA52CB" w:rsidRPr="00BA52CB" w:rsidRDefault="007F598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F598B">
        <w:rPr>
          <w:noProof/>
        </w:rPr>
        <w:pict>
          <v:line id="Line 2" o:spid="_x0000_s1026" style="position:absolute;left:0;text-align:left;z-index:251660288;visibility:visible;mso-position-horizontal-relative:margin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PkxDwIAACcEAAAOAAAAZHJzL2Uyb0RvYy54bWysU8uu2yAQ3VfqPyD2iR/XSRMrzlVlJ92k&#10;baR7+wEEcIyKAQGJE1X99w7koZt2U1X1Ag8wc+bMzGHxfOolOnLrhFYVzsYpRlxRzYTaV/jb63o0&#10;w8h5ohiRWvEKn7nDz8v37xaDKXmuOy0ZtwhAlCsHU+HOe1MmiaMd74kba8MVXLba9sTD1u4TZskA&#10;6L1M8jSdJoO2zFhNuXNw2lwu8TLity2n/mvbOu6RrDBw83G1cd2FNVkuSLm3xHSCXmmQf2DRE6Eg&#10;6R2qIZ6ggxV/QPWCWu1068dU94luW0F5rAGqydLfqnnpiOGxFmiOM/c2uf8HS78ctxYJVuEcI0V6&#10;GNFGKI7y0JnBuBIcarW1oTZ6Ui9mo+l3h5SuO6L2PDJ8PRsIy0JE8hASNs4A/m74rBn4kIPXsU2n&#10;1vYBEhqATnEa5/s0+MkjejmkcDqZ5fl8EsFJeYsz1vlPXPcoGBWWQDnikuPG+cCDlDeXkEbptZAy&#10;zloqNFT4KfswiQFOS8HCZXBzdr+rpUVHEtQSv2veBzerD4pFsI4Ttrrangh5sSG5VAEPKgE6V+si&#10;hx/zdL6arWbFqMinq1GRNs3o47ouRtM1UGqemrpusp+BWlaUnWCMq8DuJs2s+LvRXx/JRVR3cd7b&#10;kDyix34B2ds/ko6jDNO76GCn2XlrbyMGNUbn68sJcn+7B/vt+17+AgAA//8DAFBLAwQUAAYACAAA&#10;ACEAdfXIVuEAAAAOAQAADwAAAGRycy9kb3ducmV2LnhtbEyPQU/DMAyF70j8h8hI3FhakMIoTSda&#10;wWEHkNiQgFvWmLaicUqTbuXf44kD3Pzsp+fv5avZ9WKPY+g8aUgXCQik2tuOGg0v24eLJYgQDVnT&#10;e0IN3xhgVZye5Caz/kDPuN/ERnAIhcxoaGMcMilD3aIzYeEHJL59+NGZyHJspB3NgcNdLy+TREln&#10;OuIPrRmwarH+3ExOQwyvb09xWn+VqnyscFu+V/dyrfX52Xx3CyLiHP/McMRndCiYaecnskH0rK+U&#10;UuzVcHOdpCCOlt/VjqdEpUuQRS7/1yh+AAAA//8DAFBLAQItABQABgAIAAAAIQC2gziS/gAAAOEB&#10;AAATAAAAAAAAAAAAAAAAAAAAAABbQ29udGVudF9UeXBlc10ueG1sUEsBAi0AFAAGAAgAAAAhADj9&#10;If/WAAAAlAEAAAsAAAAAAAAAAAAAAAAALwEAAF9yZWxzLy5yZWxzUEsBAi0AFAAGAAgAAAAhAED8&#10;+TEPAgAAJwQAAA4AAAAAAAAAAAAAAAAALgIAAGRycy9lMm9Eb2MueG1sUEsBAi0AFAAGAAgAAAAh&#10;AHX1yFbhAAAADgEAAA8AAAAAAAAAAAAAAAAAaQQAAGRycy9kb3ducmV2LnhtbFBLBQYAAAAABAAE&#10;APMAAAB3BQAAAAA=&#10;" o:allowincell="f" strokeweight=".25pt">
            <w10:wrap anchorx="margin"/>
          </v:line>
        </w:pict>
      </w:r>
      <w:r w:rsidR="00BA52CB" w:rsidRPr="00BA52CB">
        <w:rPr>
          <w:rFonts w:ascii="Times New Roman" w:hAnsi="Times New Roman"/>
          <w:i/>
          <w:sz w:val="24"/>
          <w:szCs w:val="24"/>
        </w:rPr>
        <w:t>Теория литературы. Реализм в художественной ли</w:t>
      </w:r>
      <w:r w:rsidR="00BA52CB" w:rsidRPr="00BA52CB">
        <w:rPr>
          <w:rFonts w:ascii="Times New Roman" w:hAnsi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Александр Исаевич Солженицын.</w:t>
      </w:r>
      <w:r w:rsidRPr="00BA52CB">
        <w:rPr>
          <w:rFonts w:ascii="Times New Roman" w:hAnsi="Times New Roman"/>
          <w:sz w:val="24"/>
          <w:szCs w:val="24"/>
        </w:rPr>
        <w:t xml:space="preserve">  Слово о писателе. Рассказ </w:t>
      </w:r>
      <w:r w:rsidRPr="00BA52CB">
        <w:rPr>
          <w:rFonts w:ascii="Times New Roman" w:hAnsi="Times New Roman"/>
          <w:i/>
          <w:iCs/>
          <w:sz w:val="24"/>
          <w:szCs w:val="24"/>
        </w:rPr>
        <w:t xml:space="preserve">«Матренин двор». </w:t>
      </w:r>
      <w:r w:rsidRPr="00BA52CB">
        <w:rPr>
          <w:rFonts w:ascii="Times New Roman" w:hAnsi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  литературы. Притча (углубление понятия).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lastRenderedPageBreak/>
        <w:t xml:space="preserve">Из русской  поэзии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A52CB">
        <w:rPr>
          <w:rFonts w:ascii="Times New Roman" w:hAnsi="Times New Roman"/>
          <w:b/>
          <w:sz w:val="24"/>
          <w:szCs w:val="24"/>
        </w:rPr>
        <w:t>века</w:t>
      </w:r>
      <w:r w:rsidRPr="00BA52CB">
        <w:rPr>
          <w:rFonts w:ascii="Times New Roman" w:hAnsi="Times New Roman"/>
          <w:sz w:val="24"/>
          <w:szCs w:val="24"/>
        </w:rPr>
        <w:t>Общий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обзор и изучение одной из монографических тем (по выбору учителя). Поэзия Серебряного века. Много</w:t>
      </w:r>
      <w:r w:rsidRPr="00BA52CB">
        <w:rPr>
          <w:rFonts w:ascii="Times New Roman" w:hAnsi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BA52CB">
        <w:rPr>
          <w:rFonts w:ascii="Times New Roman" w:hAnsi="Times New Roman"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sz w:val="24"/>
          <w:szCs w:val="24"/>
        </w:rPr>
        <w:t xml:space="preserve"> века.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Штрихи  к портретам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Александр Александрович Блок.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Ветер принес издалека...», «Заклятие огнем и мра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славе...».</w:t>
      </w:r>
      <w:r w:rsidRPr="00BA52CB">
        <w:rPr>
          <w:rFonts w:ascii="Times New Roman" w:hAnsi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Сергей Александрович Есенин.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BA52CB">
        <w:rPr>
          <w:rFonts w:ascii="Times New Roman" w:hAnsi="Times New Roman"/>
          <w:sz w:val="24"/>
          <w:szCs w:val="24"/>
        </w:rPr>
        <w:t>Тема любви в лирике поэта. Народно-песенная основа произведений по</w:t>
      </w:r>
      <w:r w:rsidRPr="00BA52CB">
        <w:rPr>
          <w:rFonts w:ascii="Times New Roman" w:hAnsi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Владимир Владимирович Маяковский.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Послушайте!»</w:t>
      </w:r>
      <w:r w:rsidRPr="00BA52CB">
        <w:rPr>
          <w:rFonts w:ascii="Times New Roman" w:hAnsi="Times New Roman"/>
          <w:sz w:val="24"/>
          <w:szCs w:val="24"/>
        </w:rPr>
        <w:t>и другие стихотворения по выбору учи</w:t>
      </w:r>
      <w:r w:rsidRPr="00BA52CB">
        <w:rPr>
          <w:rFonts w:ascii="Times New Roman" w:hAnsi="Times New Roman"/>
          <w:sz w:val="24"/>
          <w:szCs w:val="24"/>
        </w:rPr>
        <w:softHyphen/>
        <w:t>теля и учащихся. Новаторство Маяковского-поэта. Своеоб</w:t>
      </w:r>
      <w:r w:rsidRPr="00BA52CB">
        <w:rPr>
          <w:rFonts w:ascii="Times New Roman" w:hAnsi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Марина Ивановна Цветаева.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поэте.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С</w:t>
      </w:r>
      <w:proofErr w:type="gramEnd"/>
      <w:r w:rsidRPr="00BA52CB">
        <w:rPr>
          <w:rFonts w:ascii="Times New Roman" w:hAnsi="Times New Roman"/>
          <w:sz w:val="24"/>
          <w:szCs w:val="24"/>
        </w:rPr>
        <w:t>тихотворения о поэзии, о любви. Особенности поэтики Цветаевой. Традиции и новаторство в творческих поисках поэта.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Николай Алексеевич Заболоцкий.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поэте. 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С</w:t>
      </w:r>
      <w:proofErr w:type="gramEnd"/>
      <w:r w:rsidRPr="00BA52CB">
        <w:rPr>
          <w:rFonts w:ascii="Times New Roman" w:hAnsi="Times New Roman"/>
          <w:sz w:val="24"/>
          <w:szCs w:val="24"/>
        </w:rPr>
        <w:t>тихотворения о че</w:t>
      </w:r>
      <w:r w:rsidRPr="00BA52CB">
        <w:rPr>
          <w:rFonts w:ascii="Times New Roman" w:hAnsi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Анна Андреевна Ахматова.</w:t>
      </w:r>
      <w:r w:rsidRPr="00BA52CB">
        <w:rPr>
          <w:rFonts w:ascii="Times New Roman" w:hAnsi="Times New Roman"/>
          <w:sz w:val="24"/>
          <w:szCs w:val="24"/>
        </w:rPr>
        <w:t xml:space="preserve">  Слово о </w:t>
      </w:r>
      <w:proofErr w:type="spellStart"/>
      <w:r w:rsidRPr="00BA52CB">
        <w:rPr>
          <w:rFonts w:ascii="Times New Roman" w:hAnsi="Times New Roman"/>
          <w:sz w:val="24"/>
          <w:szCs w:val="24"/>
        </w:rPr>
        <w:t>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.С</w:t>
      </w:r>
      <w:proofErr w:type="gramEnd"/>
      <w:r w:rsidRPr="00BA52CB">
        <w:rPr>
          <w:rFonts w:ascii="Times New Roman" w:hAnsi="Times New Roman"/>
          <w:sz w:val="24"/>
          <w:szCs w:val="24"/>
        </w:rPr>
        <w:t>тихотворные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произведения из книг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«Четки», «Белая стая», «Вечер», «Подорожник», «АИИО И0М1Ш», «Трост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softHyphen/>
        <w:t>ник», «Бег времени».</w:t>
      </w:r>
      <w:r w:rsidRPr="00BA52CB">
        <w:rPr>
          <w:rFonts w:ascii="Times New Roman" w:hAnsi="Times New Roman"/>
          <w:sz w:val="24"/>
          <w:szCs w:val="24"/>
        </w:rPr>
        <w:t xml:space="preserve">Трагические интонации в любовной лирике Ахматовой. Стихотворения о любви, о поэте и поэзии. Особенности поэтики </w:t>
      </w:r>
      <w:proofErr w:type="spellStart"/>
      <w:r w:rsidRPr="00BA52CB">
        <w:rPr>
          <w:rFonts w:ascii="Times New Roman" w:hAnsi="Times New Roman"/>
          <w:sz w:val="24"/>
          <w:szCs w:val="24"/>
        </w:rPr>
        <w:t>ахматовских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стихотворений.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Борис Леонидович Пастернак.</w:t>
      </w:r>
      <w:r w:rsidRPr="00BA52CB">
        <w:rPr>
          <w:rFonts w:ascii="Times New Roman" w:hAnsi="Times New Roman"/>
          <w:sz w:val="24"/>
          <w:szCs w:val="24"/>
        </w:rPr>
        <w:t xml:space="preserve"> 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Красавица моя, вся стать...», «Перемена», «Весна в лесу», «Любить иных тяжелый крест...».</w:t>
      </w:r>
      <w:r w:rsidRPr="00BA52CB">
        <w:rPr>
          <w:rFonts w:ascii="Times New Roman" w:hAnsi="Times New Roman"/>
          <w:sz w:val="24"/>
          <w:szCs w:val="24"/>
        </w:rPr>
        <w:t>Философская глубина лирики Б. Пастернака. Одухотворенная предмет</w:t>
      </w:r>
      <w:r w:rsidRPr="00BA52CB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BA52CB">
        <w:rPr>
          <w:rFonts w:ascii="Times New Roman" w:hAnsi="Times New Roman"/>
          <w:sz w:val="24"/>
          <w:szCs w:val="24"/>
        </w:rPr>
        <w:t>пастернаковской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Александр </w:t>
      </w:r>
      <w:proofErr w:type="spellStart"/>
      <w:r w:rsidRPr="00BA52CB"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 w:rsidRPr="00BA52CB">
        <w:rPr>
          <w:rFonts w:ascii="Times New Roman" w:hAnsi="Times New Roman"/>
          <w:b/>
          <w:sz w:val="24"/>
          <w:szCs w:val="24"/>
        </w:rPr>
        <w:t xml:space="preserve"> Твардовский.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pacing w:val="-3"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pacing w:val="-3"/>
          <w:sz w:val="24"/>
          <w:szCs w:val="24"/>
        </w:rPr>
        <w:t xml:space="preserve">Урожай», «Родное», «Весенние строчки», «Матери»,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 xml:space="preserve">«Страна </w:t>
      </w:r>
      <w:proofErr w:type="spellStart"/>
      <w:r w:rsidRPr="00BA52CB">
        <w:rPr>
          <w:rFonts w:ascii="Times New Roman" w:hAnsi="Times New Roman"/>
          <w:b/>
          <w:i/>
          <w:iCs/>
          <w:sz w:val="24"/>
          <w:szCs w:val="24"/>
        </w:rPr>
        <w:t>Муравия</w:t>
      </w:r>
      <w:proofErr w:type="spellEnd"/>
      <w:r w:rsidRPr="00BA52CB">
        <w:rPr>
          <w:rFonts w:ascii="Times New Roman" w:hAnsi="Times New Roman"/>
          <w:b/>
          <w:i/>
          <w:iCs/>
          <w:sz w:val="24"/>
          <w:szCs w:val="24"/>
        </w:rPr>
        <w:t>»</w:t>
      </w:r>
      <w:r w:rsidRPr="00BA52CB">
        <w:rPr>
          <w:rFonts w:ascii="Times New Roman" w:hAnsi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 xml:space="preserve">Теория литературы. </w:t>
      </w:r>
      <w:proofErr w:type="spellStart"/>
      <w:r w:rsidRPr="00BA52CB">
        <w:rPr>
          <w:rFonts w:ascii="Times New Roman" w:hAnsi="Times New Roman"/>
          <w:i/>
          <w:sz w:val="24"/>
          <w:szCs w:val="24"/>
        </w:rPr>
        <w:t>Силлаботоническая</w:t>
      </w:r>
      <w:proofErr w:type="spellEnd"/>
      <w:r w:rsidRPr="00BA52CB">
        <w:rPr>
          <w:rFonts w:ascii="Times New Roman" w:hAnsi="Times New Roman"/>
          <w:i/>
          <w:sz w:val="24"/>
          <w:szCs w:val="24"/>
        </w:rPr>
        <w:t xml:space="preserve"> и тоничес</w:t>
      </w:r>
      <w:r w:rsidRPr="00BA52CB">
        <w:rPr>
          <w:rFonts w:ascii="Times New Roman" w:hAnsi="Times New Roman"/>
          <w:i/>
          <w:sz w:val="24"/>
          <w:szCs w:val="24"/>
        </w:rPr>
        <w:softHyphen/>
        <w:t xml:space="preserve">кая системы </w:t>
      </w:r>
      <w:proofErr w:type="spellStart"/>
      <w:r w:rsidRPr="00BA52CB">
        <w:rPr>
          <w:rFonts w:ascii="Times New Roman" w:hAnsi="Times New Roman"/>
          <w:i/>
          <w:sz w:val="24"/>
          <w:szCs w:val="24"/>
        </w:rPr>
        <w:t>стихосложения</w:t>
      </w:r>
      <w:proofErr w:type="gramStart"/>
      <w:r w:rsidRPr="00BA52CB">
        <w:rPr>
          <w:rFonts w:ascii="Times New Roman" w:hAnsi="Times New Roman"/>
          <w:i/>
          <w:sz w:val="24"/>
          <w:szCs w:val="24"/>
        </w:rPr>
        <w:t>.В</w:t>
      </w:r>
      <w:proofErr w:type="gramEnd"/>
      <w:r w:rsidRPr="00BA52CB">
        <w:rPr>
          <w:rFonts w:ascii="Times New Roman" w:hAnsi="Times New Roman"/>
          <w:i/>
          <w:sz w:val="24"/>
          <w:szCs w:val="24"/>
        </w:rPr>
        <w:t>иды</w:t>
      </w:r>
      <w:proofErr w:type="spellEnd"/>
      <w:r w:rsidRPr="00BA52CB">
        <w:rPr>
          <w:rFonts w:ascii="Times New Roman" w:hAnsi="Times New Roman"/>
          <w:i/>
          <w:sz w:val="24"/>
          <w:szCs w:val="24"/>
        </w:rPr>
        <w:t xml:space="preserve"> рифм. Способы рифмов</w:t>
      </w:r>
      <w:r w:rsidRPr="00BA52CB">
        <w:rPr>
          <w:rFonts w:ascii="Times New Roman" w:hAnsi="Times New Roman"/>
          <w:i/>
          <w:sz w:val="24"/>
          <w:szCs w:val="24"/>
        </w:rPr>
        <w:softHyphen/>
        <w:t>ки (углубление представлений).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 xml:space="preserve">Песни  и  романсы на стихи  поэтов 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BA52CB">
        <w:rPr>
          <w:rFonts w:ascii="Times New Roman" w:hAnsi="Times New Roman"/>
          <w:b/>
          <w:sz w:val="24"/>
          <w:szCs w:val="24"/>
        </w:rPr>
        <w:t>—</w:t>
      </w:r>
      <w:r w:rsidRPr="00BA52C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BA52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A52CB">
        <w:rPr>
          <w:rFonts w:ascii="Times New Roman" w:hAnsi="Times New Roman"/>
          <w:b/>
          <w:sz w:val="24"/>
          <w:szCs w:val="24"/>
        </w:rPr>
        <w:t>веков</w:t>
      </w:r>
      <w:r w:rsidRPr="00BA52CB">
        <w:rPr>
          <w:rFonts w:ascii="Times New Roman" w:hAnsi="Times New Roman"/>
          <w:spacing w:val="-1"/>
          <w:sz w:val="24"/>
          <w:szCs w:val="24"/>
        </w:rPr>
        <w:t>Н</w:t>
      </w:r>
      <w:proofErr w:type="spellEnd"/>
      <w:r w:rsidRPr="00BA52CB">
        <w:rPr>
          <w:rFonts w:ascii="Times New Roman" w:hAnsi="Times New Roman"/>
          <w:spacing w:val="-1"/>
          <w:sz w:val="24"/>
          <w:szCs w:val="24"/>
        </w:rPr>
        <w:t xml:space="preserve">. Языков. </w:t>
      </w:r>
      <w:r w:rsidRPr="00BA52CB">
        <w:rPr>
          <w:rFonts w:ascii="Times New Roman" w:hAnsi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BA52CB">
        <w:rPr>
          <w:rFonts w:ascii="Times New Roman" w:hAnsi="Times New Roman"/>
          <w:spacing w:val="-1"/>
          <w:sz w:val="24"/>
          <w:szCs w:val="24"/>
        </w:rPr>
        <w:t>В. Сол</w:t>
      </w:r>
      <w:r w:rsidRPr="00BA52CB">
        <w:rPr>
          <w:rFonts w:ascii="Times New Roman" w:hAnsi="Times New Roman"/>
          <w:spacing w:val="-1"/>
          <w:sz w:val="24"/>
          <w:szCs w:val="24"/>
        </w:rPr>
        <w:softHyphen/>
      </w:r>
      <w:r w:rsidRPr="00BA52CB">
        <w:rPr>
          <w:rFonts w:ascii="Times New Roman" w:hAnsi="Times New Roman"/>
          <w:sz w:val="24"/>
          <w:szCs w:val="24"/>
        </w:rPr>
        <w:t xml:space="preserve">логуб. </w:t>
      </w:r>
      <w:r w:rsidRPr="00BA52CB">
        <w:rPr>
          <w:rFonts w:ascii="Times New Roman" w:hAnsi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Н. Некрасов. </w:t>
      </w:r>
      <w:r w:rsidRPr="00BA52CB">
        <w:rPr>
          <w:rFonts w:ascii="Times New Roman" w:hAnsi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BA52CB">
        <w:rPr>
          <w:rFonts w:ascii="Times New Roman" w:hAnsi="Times New Roman"/>
          <w:i/>
          <w:iCs/>
          <w:spacing w:val="-1"/>
          <w:sz w:val="24"/>
          <w:szCs w:val="24"/>
        </w:rPr>
        <w:softHyphen/>
      </w:r>
      <w:r w:rsidRPr="00BA52CB">
        <w:rPr>
          <w:rFonts w:ascii="Times New Roman" w:hAnsi="Times New Roman"/>
          <w:i/>
          <w:iCs/>
          <w:spacing w:val="-5"/>
          <w:sz w:val="24"/>
          <w:szCs w:val="24"/>
        </w:rPr>
        <w:t xml:space="preserve">рогу...»); </w:t>
      </w:r>
      <w:r w:rsidRPr="00BA52CB">
        <w:rPr>
          <w:rFonts w:ascii="Times New Roman" w:hAnsi="Times New Roman"/>
          <w:spacing w:val="-5"/>
          <w:sz w:val="24"/>
          <w:szCs w:val="24"/>
        </w:rPr>
        <w:t xml:space="preserve">А. Вертинский. </w:t>
      </w:r>
      <w:r w:rsidRPr="00BA52CB">
        <w:rPr>
          <w:rFonts w:ascii="Times New Roman" w:hAnsi="Times New Roman"/>
          <w:i/>
          <w:iCs/>
          <w:spacing w:val="-5"/>
          <w:sz w:val="24"/>
          <w:szCs w:val="24"/>
        </w:rPr>
        <w:t xml:space="preserve">«Доченьки»; </w:t>
      </w:r>
      <w:r w:rsidRPr="00BA52CB">
        <w:rPr>
          <w:rFonts w:ascii="Times New Roman" w:hAnsi="Times New Roman"/>
          <w:spacing w:val="-5"/>
          <w:sz w:val="24"/>
          <w:szCs w:val="24"/>
        </w:rPr>
        <w:t xml:space="preserve">Н. Заболоцкий. </w:t>
      </w:r>
      <w:r w:rsidRPr="00BA52CB">
        <w:rPr>
          <w:rFonts w:ascii="Times New Roman" w:hAnsi="Times New Roman"/>
          <w:i/>
          <w:iCs/>
          <w:spacing w:val="-5"/>
          <w:sz w:val="24"/>
          <w:szCs w:val="24"/>
        </w:rPr>
        <w:t xml:space="preserve">«В </w:t>
      </w:r>
      <w:r w:rsidRPr="00BA52CB">
        <w:rPr>
          <w:rFonts w:ascii="Times New Roman" w:hAnsi="Times New Roman"/>
          <w:i/>
          <w:iCs/>
          <w:sz w:val="24"/>
          <w:szCs w:val="24"/>
        </w:rPr>
        <w:t xml:space="preserve">этой роще березовой...». </w:t>
      </w:r>
      <w:r w:rsidRPr="00BA52CB">
        <w:rPr>
          <w:rFonts w:ascii="Times New Roman" w:hAnsi="Times New Roman"/>
          <w:sz w:val="24"/>
          <w:szCs w:val="24"/>
        </w:rPr>
        <w:t xml:space="preserve">Романсы и песни как синтетический жанр, </w:t>
      </w:r>
      <w:r w:rsidRPr="00BA52CB">
        <w:rPr>
          <w:rFonts w:ascii="Times New Roman" w:hAnsi="Times New Roman"/>
          <w:sz w:val="24"/>
          <w:szCs w:val="24"/>
        </w:rPr>
        <w:lastRenderedPageBreak/>
        <w:t>посредством словесного и музыкального ис</w:t>
      </w:r>
      <w:r w:rsidRPr="00BA52CB">
        <w:rPr>
          <w:rFonts w:ascii="Times New Roman" w:hAnsi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BA52CB" w:rsidRPr="00BA52CB" w:rsidRDefault="00BA52CB" w:rsidP="001A4DA2">
      <w:pPr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A52CB">
        <w:rPr>
          <w:rFonts w:ascii="Times New Roman" w:hAnsi="Times New Roman"/>
          <w:b/>
          <w:spacing w:val="-2"/>
          <w:sz w:val="24"/>
          <w:szCs w:val="24"/>
        </w:rPr>
        <w:t xml:space="preserve">ИЗ  ЗАРУБЕЖНОЙ  ЛИТЕРАТУРЫ 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Античная лирика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Гай Валерий Катулл.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Нет, ни одна средь женщин...», «Нет, не надейся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приязнь заслужить...».</w:t>
      </w:r>
      <w:r w:rsidRPr="00BA52CB">
        <w:rPr>
          <w:rFonts w:ascii="Times New Roman" w:hAnsi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Pr="00BA52CB">
        <w:rPr>
          <w:rFonts w:ascii="Times New Roman" w:hAnsi="Times New Roman"/>
          <w:sz w:val="24"/>
          <w:szCs w:val="24"/>
        </w:rPr>
        <w:t xml:space="preserve">Пушкин как переводчик Катулла </w:t>
      </w:r>
      <w:r w:rsidRPr="00BA52CB">
        <w:rPr>
          <w:rFonts w:ascii="Times New Roman" w:hAnsi="Times New Roman"/>
          <w:i/>
          <w:iCs/>
          <w:sz w:val="24"/>
          <w:szCs w:val="24"/>
        </w:rPr>
        <w:t>{«Мальчику»).</w:t>
      </w:r>
      <w:proofErr w:type="gramEnd"/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Гораций.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поэте. 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«Я воздвиг памятник..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.»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.</w:t>
      </w:r>
      <w:r w:rsidRPr="00BA52CB">
        <w:rPr>
          <w:rFonts w:ascii="Times New Roman" w:hAnsi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BA52CB">
        <w:rPr>
          <w:rFonts w:ascii="Times New Roman" w:hAnsi="Times New Roman"/>
          <w:sz w:val="24"/>
          <w:szCs w:val="24"/>
        </w:rPr>
        <w:softHyphen/>
        <w:t>гах — знакомство римлян с греческими лириками. Тради</w:t>
      </w:r>
      <w:r w:rsidRPr="00BA52CB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BA52CB">
        <w:rPr>
          <w:rFonts w:ascii="Times New Roman" w:hAnsi="Times New Roman"/>
          <w:sz w:val="24"/>
          <w:szCs w:val="24"/>
        </w:rPr>
        <w:t>горацианской</w:t>
      </w:r>
      <w:proofErr w:type="spellEnd"/>
      <w:r w:rsidRPr="00BA52CB">
        <w:rPr>
          <w:rFonts w:ascii="Times New Roman" w:hAnsi="Times New Roman"/>
          <w:sz w:val="24"/>
          <w:szCs w:val="24"/>
        </w:rPr>
        <w:t xml:space="preserve"> оды в творчестве Державина и Пушкина.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Данте Алигьери.</w:t>
      </w:r>
      <w:r w:rsidRPr="00BA52CB">
        <w:rPr>
          <w:rFonts w:ascii="Times New Roman" w:hAnsi="Times New Roman"/>
          <w:sz w:val="24"/>
          <w:szCs w:val="24"/>
        </w:rPr>
        <w:t xml:space="preserve"> Слово о поэте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pacing w:val="-4"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pacing w:val="-4"/>
          <w:sz w:val="24"/>
          <w:szCs w:val="24"/>
        </w:rPr>
        <w:t>Божественная комедия»</w:t>
      </w:r>
      <w:r w:rsidRPr="00BA52CB">
        <w:rPr>
          <w:rFonts w:ascii="Times New Roman" w:hAnsi="Times New Roman"/>
          <w:spacing w:val="-4"/>
          <w:sz w:val="24"/>
          <w:szCs w:val="24"/>
        </w:rPr>
        <w:t xml:space="preserve">(фрагменты). </w:t>
      </w:r>
      <w:proofErr w:type="gramStart"/>
      <w:r w:rsidRPr="00BA52CB">
        <w:rPr>
          <w:rFonts w:ascii="Times New Roman" w:hAnsi="Times New Roman"/>
          <w:spacing w:val="-4"/>
          <w:sz w:val="24"/>
          <w:szCs w:val="24"/>
        </w:rPr>
        <w:t xml:space="preserve">Множественность </w:t>
      </w:r>
      <w:r w:rsidRPr="00BA52CB">
        <w:rPr>
          <w:rFonts w:ascii="Times New Roman" w:hAnsi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BA52CB">
        <w:rPr>
          <w:rFonts w:ascii="Times New Roman" w:hAnsi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BA52CB">
        <w:rPr>
          <w:rFonts w:ascii="Times New Roman" w:hAnsi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BA52CB">
        <w:rPr>
          <w:rFonts w:ascii="Times New Roman" w:hAnsi="Times New Roman"/>
          <w:sz w:val="24"/>
          <w:szCs w:val="24"/>
        </w:rPr>
        <w:softHyphen/>
        <w:t>веком, разумом поэта</w:t>
      </w:r>
      <w:proofErr w:type="gramEnd"/>
      <w:r w:rsidRPr="00BA52CB">
        <w:rPr>
          <w:rFonts w:ascii="Times New Roman" w:hAnsi="Times New Roman"/>
          <w:sz w:val="24"/>
          <w:szCs w:val="24"/>
        </w:rPr>
        <w:t>). Универсально-философский харак</w:t>
      </w:r>
      <w:r w:rsidRPr="00BA52CB">
        <w:rPr>
          <w:rFonts w:ascii="Times New Roman" w:hAnsi="Times New Roman"/>
          <w:sz w:val="24"/>
          <w:szCs w:val="24"/>
        </w:rPr>
        <w:softHyphen/>
        <w:t>тер поэмы.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Уильям Шекспир.</w:t>
      </w:r>
      <w:r w:rsidRPr="00BA52CB">
        <w:rPr>
          <w:rFonts w:ascii="Times New Roman" w:hAnsi="Times New Roman"/>
          <w:sz w:val="24"/>
          <w:szCs w:val="24"/>
        </w:rPr>
        <w:t xml:space="preserve"> Краткие сведения о жизни и творче</w:t>
      </w:r>
      <w:r w:rsidRPr="00BA52CB">
        <w:rPr>
          <w:rFonts w:ascii="Times New Roman" w:hAnsi="Times New Roman"/>
          <w:sz w:val="24"/>
          <w:szCs w:val="24"/>
        </w:rPr>
        <w:softHyphen/>
        <w:t>стве Шекспира. Характеристики гуманизма эпохи Возрож</w:t>
      </w:r>
      <w:r w:rsidRPr="00BA52CB">
        <w:rPr>
          <w:rFonts w:ascii="Times New Roman" w:hAnsi="Times New Roman"/>
          <w:sz w:val="24"/>
          <w:szCs w:val="24"/>
        </w:rPr>
        <w:softHyphen/>
        <w:t>дения</w:t>
      </w:r>
      <w:proofErr w:type="gramStart"/>
      <w:r w:rsidRPr="00BA52CB">
        <w:rPr>
          <w:rFonts w:ascii="Times New Roman" w:hAnsi="Times New Roman"/>
          <w:sz w:val="24"/>
          <w:szCs w:val="24"/>
        </w:rPr>
        <w:t>.</w:t>
      </w:r>
      <w:r w:rsidRPr="00BA52C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gramEnd"/>
      <w:r w:rsidRPr="00BA52CB">
        <w:rPr>
          <w:rFonts w:ascii="Times New Roman" w:hAnsi="Times New Roman"/>
          <w:b/>
          <w:i/>
          <w:iCs/>
          <w:sz w:val="24"/>
          <w:szCs w:val="24"/>
        </w:rPr>
        <w:t>Гамлет»</w:t>
      </w:r>
      <w:r w:rsidRPr="00BA52CB">
        <w:rPr>
          <w:rFonts w:ascii="Times New Roman" w:hAnsi="Times New Roman"/>
          <w:sz w:val="24"/>
          <w:szCs w:val="24"/>
        </w:rPr>
        <w:t>(обзор с чтением отдельных сцен по выбо</w:t>
      </w:r>
      <w:r w:rsidRPr="00BA52CB">
        <w:rPr>
          <w:rFonts w:ascii="Times New Roman" w:hAnsi="Times New Roman"/>
          <w:sz w:val="24"/>
          <w:szCs w:val="24"/>
        </w:rPr>
        <w:softHyphen/>
        <w:t>ру учителя, например: монологи Гамлета из сцены пя</w:t>
      </w:r>
      <w:r w:rsidRPr="00BA52CB">
        <w:rPr>
          <w:rFonts w:ascii="Times New Roman" w:hAnsi="Times New Roman"/>
          <w:sz w:val="24"/>
          <w:szCs w:val="24"/>
        </w:rPr>
        <w:softHyphen/>
        <w:t>той  (1-й акт), сцены первой (3-й акт),  сцены четвертой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BA52CB">
        <w:rPr>
          <w:rFonts w:ascii="Times New Roman" w:hAnsi="Times New Roman"/>
          <w:sz w:val="24"/>
          <w:szCs w:val="24"/>
        </w:rPr>
        <w:t>Аникст</w:t>
      </w:r>
      <w:proofErr w:type="spellEnd"/>
      <w:r w:rsidRPr="00BA52CB">
        <w:rPr>
          <w:rFonts w:ascii="Times New Roman" w:hAnsi="Times New Roman"/>
          <w:sz w:val="24"/>
          <w:szCs w:val="24"/>
        </w:rPr>
        <w:t>). Общечеловеческое значение героев Шекспира. Образ Гам</w:t>
      </w:r>
      <w:r w:rsidRPr="00BA52CB">
        <w:rPr>
          <w:rFonts w:ascii="Times New Roman" w:hAnsi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BA52CB">
        <w:rPr>
          <w:rFonts w:ascii="Times New Roman" w:hAnsi="Times New Roman"/>
          <w:sz w:val="24"/>
          <w:szCs w:val="24"/>
        </w:rPr>
        <w:softHyphen/>
        <w:t>тературы. Шекспир и русская литература.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t>Теория литературы. Трагедия как драматический жанр (углубление понятия).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sz w:val="24"/>
          <w:szCs w:val="24"/>
        </w:rPr>
        <w:t>Иоганн Вольфганг Гете.</w:t>
      </w:r>
      <w:r w:rsidRPr="00BA52CB">
        <w:rPr>
          <w:rFonts w:ascii="Times New Roman" w:hAnsi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BA52CB">
        <w:rPr>
          <w:rFonts w:ascii="Times New Roman" w:hAnsi="Times New Roman"/>
          <w:sz w:val="24"/>
          <w:szCs w:val="24"/>
        </w:rPr>
        <w:softHyphen/>
        <w:t>свещения.</w:t>
      </w:r>
    </w:p>
    <w:p w:rsidR="00BA52CB" w:rsidRPr="00BA52CB" w:rsidRDefault="00BA52CB" w:rsidP="001A4DA2">
      <w:pPr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b/>
          <w:i/>
          <w:iCs/>
          <w:sz w:val="24"/>
          <w:szCs w:val="24"/>
        </w:rPr>
        <w:t>«Фауст</w:t>
      </w:r>
      <w:proofErr w:type="gramStart"/>
      <w:r w:rsidRPr="00BA52CB">
        <w:rPr>
          <w:rFonts w:ascii="Times New Roman" w:hAnsi="Times New Roman"/>
          <w:b/>
          <w:i/>
          <w:iCs/>
          <w:sz w:val="24"/>
          <w:szCs w:val="24"/>
        </w:rPr>
        <w:t>»</w:t>
      </w:r>
      <w:r w:rsidRPr="00BA52CB">
        <w:rPr>
          <w:rFonts w:ascii="Times New Roman" w:hAnsi="Times New Roman"/>
          <w:sz w:val="24"/>
          <w:szCs w:val="24"/>
        </w:rPr>
        <w:t>(</w:t>
      </w:r>
      <w:proofErr w:type="gramEnd"/>
      <w:r w:rsidRPr="00BA52CB">
        <w:rPr>
          <w:rFonts w:ascii="Times New Roman" w:hAnsi="Times New Roman"/>
          <w:sz w:val="24"/>
          <w:szCs w:val="24"/>
        </w:rPr>
        <w:t xml:space="preserve">обзор с чтением отдельных сцен по выбору учителя, например: </w:t>
      </w:r>
      <w:r w:rsidRPr="00BA52CB">
        <w:rPr>
          <w:rFonts w:ascii="Times New Roman" w:hAnsi="Times New Roman"/>
          <w:i/>
          <w:iCs/>
          <w:sz w:val="24"/>
          <w:szCs w:val="24"/>
        </w:rPr>
        <w:t xml:space="preserve">«Пролог на небесах», «У городских </w:t>
      </w:r>
      <w:r w:rsidRPr="00BA52CB">
        <w:rPr>
          <w:rFonts w:ascii="Times New Roman" w:hAnsi="Times New Roman"/>
          <w:i/>
          <w:iCs/>
          <w:spacing w:val="-7"/>
          <w:sz w:val="24"/>
          <w:szCs w:val="24"/>
        </w:rPr>
        <w:t xml:space="preserve">ворот», «Кабинет Фауста», «Сад», «Ночь. </w:t>
      </w:r>
      <w:proofErr w:type="gramStart"/>
      <w:r w:rsidRPr="00BA52CB">
        <w:rPr>
          <w:rFonts w:ascii="Times New Roman" w:hAnsi="Times New Roman"/>
          <w:i/>
          <w:iCs/>
          <w:spacing w:val="-7"/>
          <w:sz w:val="24"/>
          <w:szCs w:val="24"/>
        </w:rPr>
        <w:t xml:space="preserve">Улица перед домом </w:t>
      </w:r>
      <w:proofErr w:type="spellStart"/>
      <w:r w:rsidRPr="00BA52CB">
        <w:rPr>
          <w:rFonts w:ascii="Times New Roman" w:hAnsi="Times New Roman"/>
          <w:i/>
          <w:iCs/>
          <w:sz w:val="24"/>
          <w:szCs w:val="24"/>
        </w:rPr>
        <w:t>Гретхен</w:t>
      </w:r>
      <w:proofErr w:type="spellEnd"/>
      <w:r w:rsidRPr="00BA52CB">
        <w:rPr>
          <w:rFonts w:ascii="Times New Roman" w:hAnsi="Times New Roman"/>
          <w:i/>
          <w:iCs/>
          <w:sz w:val="24"/>
          <w:szCs w:val="24"/>
        </w:rPr>
        <w:t xml:space="preserve">», «Тюрьма», </w:t>
      </w:r>
      <w:r w:rsidRPr="00BA52CB">
        <w:rPr>
          <w:rFonts w:ascii="Times New Roman" w:hAnsi="Times New Roman"/>
          <w:sz w:val="24"/>
          <w:szCs w:val="24"/>
        </w:rPr>
        <w:t>последний монолог Фауста из второй части трагедии).</w:t>
      </w:r>
      <w:proofErr w:type="gramEnd"/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BA52CB">
        <w:rPr>
          <w:rFonts w:ascii="Times New Roman" w:hAnsi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BA52CB">
        <w:rPr>
          <w:rFonts w:ascii="Times New Roman" w:hAnsi="Times New Roman"/>
          <w:sz w:val="24"/>
          <w:szCs w:val="24"/>
        </w:rPr>
        <w:softHyphen/>
        <w:t>сах» — ключ к основной идее трагедии. Смысл противопо</w:t>
      </w:r>
      <w:r w:rsidRPr="00BA52CB">
        <w:rPr>
          <w:rFonts w:ascii="Times New Roman" w:hAnsi="Times New Roman"/>
          <w:sz w:val="24"/>
          <w:szCs w:val="24"/>
        </w:rPr>
        <w:softHyphen/>
        <w:t xml:space="preserve">ставления Фауста и Вагнера, творчества и схоластической рутины. Трагизм любви Фауста и </w:t>
      </w:r>
      <w:proofErr w:type="spellStart"/>
      <w:r w:rsidRPr="00BA52CB">
        <w:rPr>
          <w:rFonts w:ascii="Times New Roman" w:hAnsi="Times New Roman"/>
          <w:sz w:val="24"/>
          <w:szCs w:val="24"/>
        </w:rPr>
        <w:t>Гретхен</w:t>
      </w:r>
      <w:proofErr w:type="spellEnd"/>
      <w:r w:rsidRPr="00BA52CB">
        <w:rPr>
          <w:rFonts w:ascii="Times New Roman" w:hAnsi="Times New Roman"/>
          <w:sz w:val="24"/>
          <w:szCs w:val="24"/>
        </w:rPr>
        <w:t>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52CB">
        <w:rPr>
          <w:rFonts w:ascii="Times New Roman" w:hAnsi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BA52CB" w:rsidRPr="00BA52CB" w:rsidRDefault="00BA52CB" w:rsidP="001A4DA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A52CB">
        <w:rPr>
          <w:rFonts w:ascii="Times New Roman" w:hAnsi="Times New Roman"/>
          <w:i/>
          <w:sz w:val="24"/>
          <w:szCs w:val="24"/>
        </w:rPr>
        <w:lastRenderedPageBreak/>
        <w:t>Теория литературы. Философско-драматическая по</w:t>
      </w:r>
      <w:r w:rsidRPr="00BA52CB">
        <w:rPr>
          <w:rFonts w:ascii="Times New Roman" w:hAnsi="Times New Roman"/>
          <w:i/>
          <w:sz w:val="24"/>
          <w:szCs w:val="24"/>
        </w:rPr>
        <w:softHyphen/>
        <w:t>эма.</w:t>
      </w:r>
    </w:p>
    <w:p w:rsidR="0014668F" w:rsidRPr="00575104" w:rsidRDefault="0014668F" w:rsidP="00BA52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421D" w:rsidRDefault="009E421D" w:rsidP="009E421D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Календарно- тематическое планирование</w:t>
      </w:r>
    </w:p>
    <w:p w:rsidR="00575104" w:rsidRPr="00827B3F" w:rsidRDefault="00575104" w:rsidP="00C4150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5104" w:rsidRPr="00827B3F" w:rsidRDefault="00575104" w:rsidP="0057510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75104" w:rsidRPr="00827B3F" w:rsidRDefault="00575104" w:rsidP="00575104">
      <w:pPr>
        <w:shd w:val="clear" w:color="auto" w:fill="FFFFFF"/>
        <w:spacing w:after="0"/>
        <w:ind w:right="29"/>
        <w:rPr>
          <w:rFonts w:ascii="Times New Roman" w:hAnsi="Times New Roman"/>
          <w:sz w:val="24"/>
          <w:szCs w:val="24"/>
        </w:rPr>
      </w:pPr>
    </w:p>
    <w:tbl>
      <w:tblPr>
        <w:tblW w:w="98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4666"/>
        <w:gridCol w:w="630"/>
        <w:gridCol w:w="90"/>
        <w:gridCol w:w="2428"/>
        <w:gridCol w:w="625"/>
        <w:gridCol w:w="22"/>
        <w:gridCol w:w="236"/>
        <w:gridCol w:w="568"/>
      </w:tblGrid>
      <w:tr w:rsidR="00575104" w:rsidRPr="00827B3F" w:rsidTr="00116BDD">
        <w:trPr>
          <w:trHeight w:val="1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C41502" w:rsidRDefault="00C41502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575104" w:rsidRPr="00827B3F" w:rsidRDefault="00575104" w:rsidP="00CA7B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. чт.  Книги, прочитанные летом.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9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7F598B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0;text-align:left;margin-left:761.5pt;margin-top:9.75pt;width:.05pt;height:43.9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SOHwIAADw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WB2GEnS&#10;w4ieDk6FzCj17Rm0zcGrlDvjC6Qn+aqfFf1ukVRlS2TDg/PbWUNs4iOiuxC/sRqS7IcvioEPAfzQ&#10;q1Nteg8JXUCnMJLzbST85BCFw/lDhhGF8yxbJPMswJP8GqmNdZ+56pE3CmydIaJpXamkhMkrk4Q8&#10;5PhsnedF8muATyvVVnRdEEAn0VDgZTbLQoBVnWD+0rtZ0+zLzqAj8RIK38jizs2og2QBrOWEbUbb&#10;EdFdbEjeSY8HlQGd0bpo5McyXm4Wm0U6SWfzzSSNq2rytC3TyXybfMqqh6osq+Snp5akeSsY49Kz&#10;u+o1Sf9OD+PLuSjtpthbG6J79NAvIHv9B9JhtH6aF13sFTvvzHXkINHgPD4n/wbe78F+/+jXvwAA&#10;AP//AwBQSwMEFAAGAAgAAAAhAF+oVHPeAAAADAEAAA8AAABkcnMvZG93bnJldi54bWxMT0FOwzAQ&#10;vCPxB2uRuKDWTiCUhjhVhcSBI20lrm68JIF4HcVOE/p6tie4zeyMZmeKzew6ccIhtJ40JEsFAqny&#10;tqVaw2H/ungCEaIhazpPqOEHA2zK66vC5NZP9I6nXawFh1DIjYYmxj6XMlQNOhOWvkdi7dMPzkSm&#10;Qy3tYCYOd51MlXqUzrTEHxrT40uD1fdudBowjFmitmtXH97O091Hev6a+r3Wtzfz9hlExDn+meFS&#10;n6tDyZ2OfiQbRMc8S+95TGS0zkBcHHxJQBwZqdUDyLKQ/0eUvwAAAP//AwBQSwECLQAUAAYACAAA&#10;ACEAtoM4kv4AAADhAQAAEwAAAAAAAAAAAAAAAAAAAAAAW0NvbnRlbnRfVHlwZXNdLnhtbFBLAQIt&#10;ABQABgAIAAAAIQA4/SH/1gAAAJQBAAALAAAAAAAAAAAAAAAAAC8BAABfcmVscy8ucmVsc1BLAQIt&#10;ABQABgAIAAAAIQBwifSOHwIAADwEAAAOAAAAAAAAAAAAAAAAAC4CAABkcnMvZTJvRG9jLnhtbFBL&#10;AQItABQABgAIAAAAIQBfqFRz3gAAAAwBAAAPAAAAAAAAAAAAAAAAAHkEAABkcnMvZG93bnJldi54&#10;bWxQSwUGAAAAAAQABADzAAAAhAUAAAAA&#10;"/>
              </w:pict>
            </w:r>
            <w:r w:rsidR="00575104"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Древнерусская литература </w:t>
            </w:r>
          </w:p>
        </w:tc>
      </w:tr>
      <w:tr w:rsidR="00575104" w:rsidRPr="00827B3F" w:rsidTr="00116BDD">
        <w:trPr>
          <w:gridAfter w:val="1"/>
          <w:wAfter w:w="568" w:type="dxa"/>
          <w:trHeight w:val="2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Литература Древней Руси.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Самобытный характер древнерусской литературы. Богатство и разнообразие жанров.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«Слово о полку Игореве»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- величайший памятник древнерусской литературы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Система образов «Слова…». Особенности языка и жанра произведения. Художественные особенности «Слова…». Поэтическое мастерство автора.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30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Образ русской земли в «Слове…», основные идеи произведения.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Анализ эпизода в «Слове…». «Плач Ярославны»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3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Входной контроль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Тест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111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7-8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/р Сочинение по «Слову о полку Игореве».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16BDD" w:rsidP="00CA7B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185B06" w:rsidRPr="00827B3F" w:rsidRDefault="00185B06" w:rsidP="00CA7B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46"/>
        </w:trPr>
        <w:tc>
          <w:tcPr>
            <w:tcW w:w="9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Pr="00827B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века. </w:t>
            </w:r>
          </w:p>
        </w:tc>
      </w:tr>
      <w:tr w:rsidR="00575104" w:rsidRPr="00827B3F" w:rsidTr="00116BDD">
        <w:trPr>
          <w:trHeight w:val="27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Характеристика русской литературы 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века. Особенности русского классицизма.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0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М.В.Ломоносов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– ученый, поэт, реформатор русского литературного языка. «Вечернее размышление о Божием величестве при случае великого северного сияния». Особенности содержания и формы произведения.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85B06">
        <w:trPr>
          <w:trHeight w:val="9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М.В.Ломоносов.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Прославление родины, мира, жизни и просвещения в произведениях в оде «На день восшествия…».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Жанр оды.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125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Г.Р.Державин: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поэт и гражданин. Обличение несправедливой власти в произведениях (ода «Властителям и судиям»).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97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Тема поэта и поэзии в лирике Г.Р.Державина. (Стихотворение «Памятник»).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108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А.Н.Радищев.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Главы «Путешествие из Петербурга в Москву» («Чудово», «Пешки», «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Спасская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Полесть</w:t>
            </w:r>
            <w:proofErr w:type="spell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»). Изображение российской действительности. Критика крепостничества. Обличительный пафос произведения. 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Жанр путешествия.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А.Н.Радищев.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(Глава «Любани»). Обличительный пафос произведения. Особенности повествования, путешествия как жанра и его содержательного наполнения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116BDD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Н.М.Карамзин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– писатель и историк. Сентиментализм как литературное направление.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9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Н.М.Карамзин  «Осень», «Бедная Лиза»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- произведения сентиментализма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Внимание к внутренней жизни человека). Утверждение общечеловеческих ценностей.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«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Бедная Лиза»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как произведение сентиментализма. Новые черты русской литературы.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работа. «Литература </w:t>
            </w:r>
            <w:r w:rsidRPr="00827B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века».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10"/>
        </w:trPr>
        <w:tc>
          <w:tcPr>
            <w:tcW w:w="9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</w:t>
            </w:r>
            <w:r w:rsidRPr="00827B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века. </w:t>
            </w:r>
          </w:p>
        </w:tc>
      </w:tr>
      <w:tr w:rsidR="00575104" w:rsidRPr="00827B3F" w:rsidTr="00116BDD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Золотой век русской литературы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(обзор). Общая характеристика русской и мировой литературы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Романтизм, реализм.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10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Романтическая лирика начала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В.А.Жуковский.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Жизнь и творчество (обзор). «Море», «Невыразимое» – границы выразимого в слове и чувстве.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9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В.А.Жуковский. Баллада «Светлана».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Особенности жанра. (Нравственный мир героини баллады.) Язык баллады: фольклорные мотивы, фантастика, образы-символы.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А.С.Грибоедов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: личность и судьба драматурга.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76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А.С.Грибоедов.  «Горе от ума».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Обзор содержания. Особенности композиции произведения.  Действие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комедии.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9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Фамусовская</w:t>
            </w:r>
            <w:proofErr w:type="spell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Москва в комедии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«Горе от ума». «Век нынешний и век минувший».  Анализ 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действия комедии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DD" w:rsidRDefault="00185B06" w:rsidP="0011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16BDD">
              <w:rPr>
                <w:rFonts w:ascii="Times New Roman" w:hAnsi="Times New Roman"/>
                <w:sz w:val="24"/>
                <w:szCs w:val="24"/>
              </w:rPr>
              <w:t xml:space="preserve"> Ноя</w:t>
            </w:r>
          </w:p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9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Чацкий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в системе образов  комедии. «Можно ль против всех!» 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действия.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DD" w:rsidRPr="00827B3F" w:rsidRDefault="00185B06" w:rsidP="0011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16BDD">
              <w:rPr>
                <w:rFonts w:ascii="Times New Roman" w:hAnsi="Times New Roman"/>
                <w:sz w:val="24"/>
                <w:szCs w:val="24"/>
              </w:rPr>
              <w:t>,1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8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Язык комедии «Горе от ума».  Преодоление канонов классицизма. Обучение анализу эпизода.  Анализ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действия.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6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И.А.Гончаров «</w:t>
            </w: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Мильон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терзаний»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. Работа с критической литературой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30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Р.р</w:t>
            </w:r>
            <w:proofErr w:type="gram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.К</w:t>
            </w:r>
            <w:proofErr w:type="gram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лассное сочинение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обучающего характера по комедии </w:t>
            </w:r>
            <w:proofErr w:type="spell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А.С.Грибоедова</w:t>
            </w:r>
            <w:proofErr w:type="spell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 «Горе от ума». </w:t>
            </w:r>
            <w:r w:rsidR="00116BDD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7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А.С.Пушкин.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Жизнь и творчество. Лицейская лирика. Пушкин в восприятии современного читателя («Мой Пушкин»). Дружба и друзья в творчестве А.С.Пушкин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Лирика петербургского периода.  «К Чаадаеву». Проблема свободы, служения Родине. Тема свободы и власти. «К морю», «Анчар».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Любовная лирика А.С.Пушкина. Адресаты любовной лирики Пушкина. Любовь как гармония душ.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3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Тема поэта и поэзии.  «Я памятник себе воздвиг…», «Пророк». Обучение анализу одного стихотворения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4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36.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Контрольная работа.  Анализ лирического стихотворения А.С.Пушкина (по выбору учащихся)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«Моцарт и Сальери»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- проблема «гения и злодейства». Анализ произведения.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Трагедия.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</w:t>
            </w:r>
          </w:p>
          <w:p w:rsidR="00116BDD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«Цыганы»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как романтическая поэма: особенности композиции, образной системы, содержания, языка.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8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«Собранье пестрых глав».  Роман А.С.Пушкина «Евгений Онегин».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Творческая история романа.  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Жанр романа в стихах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. Система образов. </w:t>
            </w:r>
            <w:proofErr w:type="spellStart"/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Онегинская</w:t>
            </w:r>
            <w:proofErr w:type="spellEnd"/>
            <w:r w:rsidRPr="00827B3F">
              <w:rPr>
                <w:rFonts w:ascii="Times New Roman" w:hAnsi="Times New Roman"/>
                <w:i/>
                <w:sz w:val="24"/>
                <w:szCs w:val="24"/>
              </w:rPr>
              <w:t xml:space="preserve"> строфа.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Типическое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и индивидуальное в образах Онегина и Ленского. Трагические истоки жизненного пути.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6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Татьяна и Ольга Ларины. Татьяна – нравственный идеал Пушкина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«Бегут, меняясь, наши лета, меняя все, меняя нас». Татьяна и Онегин. Эволюция взаимоотношений героев. Анализ двух писем.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1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43-44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Р.р. Сочинение 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по роману А.С.Пушкина «Евгений Онегин».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  2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85B06" w:rsidP="00CA7BDF">
            <w:pPr>
              <w:tabs>
                <w:tab w:val="left" w:pos="73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  <w:p w:rsidR="00116BDD" w:rsidRPr="00827B3F" w:rsidRDefault="00116BDD" w:rsidP="00CA7BDF">
            <w:pPr>
              <w:tabs>
                <w:tab w:val="left" w:pos="73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7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Автор как идейно-композиционный и лирический центр романа. «Евгений Онегин» как энциклопедия русской жизни».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М.Ю.Лермонтов.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Жизнь и </w:t>
            </w: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творчество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тихотворение</w:t>
            </w:r>
            <w:proofErr w:type="spellEnd"/>
            <w:r w:rsidRPr="00827B3F">
              <w:rPr>
                <w:rFonts w:ascii="Times New Roman" w:hAnsi="Times New Roman"/>
                <w:i/>
                <w:sz w:val="24"/>
                <w:szCs w:val="24"/>
              </w:rPr>
              <w:t xml:space="preserve"> «На смерть поэта».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65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47.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Образ России в лирике М.Ю.Лермонтова. Анализ стихотворения «Родина».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3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Образ поэта-пророка в творчестве М.Ю.Лермонтова.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2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tabs>
                <w:tab w:val="center" w:pos="31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Адресаты любовной лирики М.Ю.Лермонтова и послания к ним.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Янв</w:t>
            </w:r>
            <w:proofErr w:type="spellEnd"/>
            <w:proofErr w:type="gramEnd"/>
          </w:p>
          <w:p w:rsidR="00116BDD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9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Роман «Герой нашего времени»</w:t>
            </w:r>
            <w:proofErr w:type="gram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>ложность композиции. Первый психологический роман. Печорин как представитель «портрета поколения».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72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Анализ   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повести «Бэла».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«Максим </w:t>
            </w:r>
            <w:proofErr w:type="spellStart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Максимыч</w:t>
            </w:r>
            <w:proofErr w:type="spell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«Журнал Печорина»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как средство самораскрытия его характера.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Повесть Княжна Мери».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57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Загадка образа Печорина. Глава 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«Тамань».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Глава «Фаталист» в раскрытии образа Печорина.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56.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Творческий путь Н.В.Гоголя. Поэма «Мёртвые души».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Сюжет и композиция. Проблема жанра.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84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Система образов поэмы «Мёртвые души». Образ Манилова.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95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Образы помещиков. Коробочка, Ноздрев и Собакевич в поэме «Мертвые души».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Фев</w:t>
            </w:r>
            <w:proofErr w:type="spellEnd"/>
          </w:p>
          <w:p w:rsidR="00116BDD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6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Плюшкин в поэме Н.В.Гоголя «Мертвые души».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110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Губернский город в поэме Н.В.Гоголя «Мертвые души». «Повесть о капитане Копейкине».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Чичиков как новый герой эпохи и как антигерой. Эволюция его образа. «Мёртвые» и «живые» души. Образ автора.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112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62.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Лирические отступления в поэме. Смысл названия поэмы.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63.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Подготовка к домашнему сочинению по поэме «Мертвые души».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4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А.П.Чехов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Слово о писателе. В мастерской художника. «Тоска».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Ф.М.Достоевский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«Белые ночи».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Тип петербургского мечтателя, черты его внутреннего мира.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Поэзия второй половины Х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Х века. Н.А.Некрасов, Ф.И.Тютчев, А.А.Фет. Многообразие жанров, эмоциональное богатство.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9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Русская литература ХХ века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Русская литература ХХ века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Многообразие жанров и направлений.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И.А.Бунин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«Тёмные аллеи». История любви Надежды и Николая Алексеевича. «Поэзия» и «проза» русской усадьбы. Мастерство Бунина. Лиризм повествования.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69-70.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М.А.Булгаков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«Собачье сердце» как социально-философская сатира на современное общество. Система образов.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2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Маар</w:t>
            </w:r>
          </w:p>
          <w:p w:rsidR="00116BDD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16BDD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70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71-72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М.А.Шолохов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</w:t>
            </w: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«Судьба человека».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Образ главного героя. Судьба человека и судьба Родины.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Композиция рассказа. Роль пейзажа. Особенности жанра.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2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116BDD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70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М.А.Шолохов</w:t>
            </w:r>
            <w:proofErr w:type="gram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.«</w:t>
            </w:r>
            <w:proofErr w:type="gram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Они сражались за Родину».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8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А.И.Солженицын.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писателе. </w:t>
            </w: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«Матрёнин двор».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Картины послевоенной деревни. Образ рассказчика.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77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Тема «</w:t>
            </w: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праведничества</w:t>
            </w:r>
            <w:proofErr w:type="spellEnd"/>
            <w:r w:rsidRPr="00827B3F">
              <w:rPr>
                <w:rFonts w:ascii="Times New Roman" w:hAnsi="Times New Roman"/>
                <w:sz w:val="24"/>
                <w:szCs w:val="24"/>
              </w:rPr>
              <w:t>» в рассказе. Образ праведницы, трагизм её судьбы.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76.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Р.р.  </w:t>
            </w: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Сочинение по произведениям (1-2, на выбор) второй половины Х</w:t>
            </w:r>
            <w:proofErr w:type="gramStart"/>
            <w:r w:rsidRPr="00827B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Х и ХХ века.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9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Русская поэзия Серебряного века. </w:t>
            </w: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Русская </w:t>
            </w: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поэзия Серебряного века.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Апр</w:t>
            </w:r>
            <w:proofErr w:type="spellEnd"/>
            <w:proofErr w:type="gramEnd"/>
          </w:p>
          <w:p w:rsidR="00116BDD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3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А.А. Блок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поэте. Своеобразие лирических интонаций. Образы и ритмы поэта.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78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79.</w:t>
            </w:r>
          </w:p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Трагедия лирического героя в «страшном мире»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>воеобразие лирических интонации.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С.А. Есенин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поэте. Тема Родины в лирике С.Есенина.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Размышления о жизни, любви, природе, предназначении человека в лирике С.Есенина.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В.В. Маяковский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Новаторство поэзии. Своеобразие стиха, ритма, интонаций.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lastRenderedPageBreak/>
              <w:t>83.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М.И. Цветаева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Особенности поэтики. Стихи о поэзии, о любви, жизни и смерти. Образ Родины в лирическом цикле «Стихи о Москве». Традиции и новаторство.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Н.А. Заболоцкий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Философский характер лирики поэта.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Тема гармонии с природой, любви и смерти.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А.А. Ахматова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поэте. Трагические интонации в любовной лирике. Тема поэта и поэзии. Особенности поэтики.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Б.Л. Пастернак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Философская глубина лирики поэта. Вечность и современность.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87-88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А.Т. Твардовский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Слово о поэте. Раздумья о Родине и природе в лирике поэта. «Страна </w:t>
            </w: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Муравия</w:t>
            </w:r>
            <w:proofErr w:type="spell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» (отрывки из поэмы). 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Интонация и стиль стихотворений «Урожай», «Весенние строчки».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2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116BDD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А.Т. Твардовский</w:t>
            </w:r>
            <w:r w:rsidRPr="00827B3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«Я убит 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подо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Ржевом».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Контрольная работа по русской лирике ХХ века. Тема Родины.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   1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116BDD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827B3F">
              <w:rPr>
                <w:rFonts w:ascii="Times New Roman" w:hAnsi="Times New Roman"/>
                <w:sz w:val="24"/>
                <w:szCs w:val="24"/>
              </w:rPr>
              <w:t xml:space="preserve">. Чт. Песни и романсы на стихи русских поэтов 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>-</w:t>
            </w:r>
            <w:r w:rsidRPr="00827B3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9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B3F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литература. </w:t>
            </w:r>
          </w:p>
        </w:tc>
      </w:tr>
      <w:tr w:rsidR="00575104" w:rsidRPr="00827B3F" w:rsidTr="00116BDD">
        <w:trPr>
          <w:trHeight w:val="9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 Античная лирика. Гай Валерий Катулл.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Чувства и разум в любовной лирике поэта.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1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Квинт Гораций </w:t>
            </w: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Флакк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Поэтическое творчество и поэтические заслуги. «Я воздвиг памятник…».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5B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Данте Алигьери.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«Божественная комедия» (обзор, фрагменты)</w:t>
            </w:r>
            <w:proofErr w:type="gramStart"/>
            <w:r w:rsidRPr="00827B3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827B3F">
              <w:rPr>
                <w:rFonts w:ascii="Times New Roman" w:hAnsi="Times New Roman"/>
                <w:sz w:val="24"/>
                <w:szCs w:val="24"/>
              </w:rPr>
              <w:t>ножественность смыслов и её философский характер.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104" w:rsidRPr="00827B3F" w:rsidTr="00116BDD">
        <w:trPr>
          <w:trHeight w:val="203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Вн.чт</w:t>
            </w:r>
            <w:proofErr w:type="spellEnd"/>
            <w:r w:rsidRPr="00827B3F">
              <w:rPr>
                <w:rFonts w:ascii="Times New Roman" w:hAnsi="Times New Roman"/>
                <w:b/>
                <w:i/>
                <w:sz w:val="24"/>
                <w:szCs w:val="24"/>
              </w:rPr>
              <w:t>. У.Шекспир. «Гамлет».</w:t>
            </w: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(Обзор с чтением отдельных сцен). </w:t>
            </w:r>
          </w:p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Гуманизм эпохи Возрождения. Общечеловеческое значение героев Шекспира. Гамлет и его одиночество в конфликте с реальным миром.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7B3F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104" w:rsidRPr="00827B3F" w:rsidRDefault="00C41502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116BDD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5B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04" w:rsidRPr="00827B3F" w:rsidRDefault="00575104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B06" w:rsidRPr="00827B3F" w:rsidTr="00185B06">
        <w:trPr>
          <w:trHeight w:val="55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B06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B06" w:rsidRPr="00827B3F" w:rsidRDefault="00185B06" w:rsidP="00CA7BD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B06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B06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06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06" w:rsidRPr="00827B3F" w:rsidRDefault="00185B06" w:rsidP="00CA7B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5104" w:rsidRPr="00575104" w:rsidRDefault="00575104" w:rsidP="006874DF">
      <w:pPr>
        <w:rPr>
          <w:rFonts w:ascii="Times New Roman" w:hAnsi="Times New Roman" w:cs="Times New Roman"/>
          <w:sz w:val="24"/>
          <w:szCs w:val="24"/>
        </w:rPr>
      </w:pPr>
    </w:p>
    <w:sectPr w:rsidR="00575104" w:rsidRPr="00575104" w:rsidSect="00146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D9F"/>
    <w:multiLevelType w:val="hybridMultilevel"/>
    <w:tmpl w:val="9B6E5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640CA"/>
    <w:multiLevelType w:val="hybridMultilevel"/>
    <w:tmpl w:val="78ACCBEC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D7C12"/>
    <w:multiLevelType w:val="hybridMultilevel"/>
    <w:tmpl w:val="3BBE3CB2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BB7E04"/>
    <w:multiLevelType w:val="multilevel"/>
    <w:tmpl w:val="891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E07F54"/>
    <w:multiLevelType w:val="multilevel"/>
    <w:tmpl w:val="2E3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9D46BD"/>
    <w:multiLevelType w:val="hybridMultilevel"/>
    <w:tmpl w:val="1882A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FA497C"/>
    <w:multiLevelType w:val="hybridMultilevel"/>
    <w:tmpl w:val="CFF0BA84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2CB"/>
    <w:rsid w:val="000D3EAA"/>
    <w:rsid w:val="00116BDD"/>
    <w:rsid w:val="0014668F"/>
    <w:rsid w:val="00185B06"/>
    <w:rsid w:val="001A4DA2"/>
    <w:rsid w:val="001F6770"/>
    <w:rsid w:val="00351458"/>
    <w:rsid w:val="00575104"/>
    <w:rsid w:val="00645E04"/>
    <w:rsid w:val="00681F90"/>
    <w:rsid w:val="006874DF"/>
    <w:rsid w:val="006A6FB2"/>
    <w:rsid w:val="00760619"/>
    <w:rsid w:val="007F598B"/>
    <w:rsid w:val="00934A23"/>
    <w:rsid w:val="009E421D"/>
    <w:rsid w:val="00A60F93"/>
    <w:rsid w:val="00AC12E4"/>
    <w:rsid w:val="00AC3F30"/>
    <w:rsid w:val="00BA2271"/>
    <w:rsid w:val="00BA52CB"/>
    <w:rsid w:val="00C4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A52CB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BA52C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locked/>
    <w:rsid w:val="00BA52CB"/>
  </w:style>
  <w:style w:type="character" w:customStyle="1" w:styleId="13pt">
    <w:name w:val="Основной текст + 13 pt"/>
    <w:aliases w:val="Полужирный"/>
    <w:basedOn w:val="a0"/>
    <w:rsid w:val="00116BDD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1F6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0D3EA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829F-F2A8-4FB4-8629-9B4672F3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6508</Words>
  <Characters>37102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влпорп</cp:lastModifiedBy>
  <cp:revision>3</cp:revision>
  <cp:lastPrinted>2010-08-09T21:17:00Z</cp:lastPrinted>
  <dcterms:created xsi:type="dcterms:W3CDTF">2019-12-16T11:49:00Z</dcterms:created>
  <dcterms:modified xsi:type="dcterms:W3CDTF">2020-01-24T08:57:00Z</dcterms:modified>
</cp:coreProperties>
</file>